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C0" w:rsidRPr="00FA477B" w:rsidRDefault="005E3AC0" w:rsidP="005E3AC0">
      <w:pPr>
        <w:pStyle w:val="a4"/>
        <w:tabs>
          <w:tab w:val="left" w:pos="0"/>
        </w:tabs>
        <w:ind w:left="0" w:right="637" w:firstLine="0"/>
        <w:jc w:val="center"/>
        <w:rPr>
          <w:lang w:val="ru-RU"/>
        </w:rPr>
      </w:pPr>
      <w:bookmarkStart w:id="0" w:name="_GoBack"/>
      <w:bookmarkEnd w:id="0"/>
      <w:r w:rsidRPr="00FA477B">
        <w:rPr>
          <w:lang w:val="ru-RU"/>
        </w:rPr>
        <w:t>Перечень тем вступительный испытаний для поступления в магистратуру по специальности 1-31 80 07 «Радиофизика»</w:t>
      </w:r>
    </w:p>
    <w:p w:rsidR="005E3AC0" w:rsidRPr="00FA477B" w:rsidRDefault="005E3AC0" w:rsidP="005E3AC0">
      <w:pPr>
        <w:pStyle w:val="a4"/>
        <w:tabs>
          <w:tab w:val="left" w:pos="0"/>
        </w:tabs>
        <w:ind w:left="0" w:right="637" w:firstLine="0"/>
        <w:jc w:val="center"/>
        <w:rPr>
          <w:sz w:val="24"/>
          <w:szCs w:val="24"/>
          <w:lang w:val="ru-RU"/>
        </w:rPr>
      </w:pPr>
      <w:r w:rsidRPr="00FA477B">
        <w:rPr>
          <w:rFonts w:cs="Times New Roman"/>
          <w:lang w:val="ru-RU"/>
        </w:rPr>
        <w:t>(</w:t>
      </w:r>
      <w:proofErr w:type="spellStart"/>
      <w:r w:rsidRPr="00FA477B">
        <w:rPr>
          <w:sz w:val="24"/>
          <w:szCs w:val="24"/>
          <w:lang w:val="ru-RU"/>
        </w:rPr>
        <w:t>Профилизация</w:t>
      </w:r>
      <w:proofErr w:type="spellEnd"/>
      <w:r w:rsidRPr="00FA477B">
        <w:rPr>
          <w:sz w:val="24"/>
          <w:szCs w:val="24"/>
          <w:lang w:val="ru-RU"/>
        </w:rPr>
        <w:t xml:space="preserve">: Аппаратное и программно-техническое обеспечение </w:t>
      </w:r>
    </w:p>
    <w:p w:rsidR="005E3AC0" w:rsidRPr="00FA477B" w:rsidRDefault="005E3AC0" w:rsidP="005E3AC0">
      <w:pPr>
        <w:pStyle w:val="a4"/>
        <w:tabs>
          <w:tab w:val="left" w:pos="0"/>
        </w:tabs>
        <w:ind w:left="0" w:right="637" w:firstLine="0"/>
        <w:jc w:val="center"/>
        <w:rPr>
          <w:rFonts w:cs="Times New Roman"/>
          <w:lang w:val="ru-RU"/>
        </w:rPr>
      </w:pPr>
      <w:r w:rsidRPr="00FA477B">
        <w:rPr>
          <w:sz w:val="24"/>
          <w:szCs w:val="24"/>
          <w:lang w:val="ru-RU"/>
        </w:rPr>
        <w:t>информационной безопасности</w:t>
      </w:r>
      <w:r w:rsidRPr="00FA477B">
        <w:rPr>
          <w:rFonts w:cs="Times New Roman"/>
          <w:lang w:val="ru-RU"/>
        </w:rPr>
        <w:t>)</w:t>
      </w:r>
    </w:p>
    <w:p w:rsidR="005E3AC0" w:rsidRPr="00C141DE" w:rsidRDefault="005E3AC0" w:rsidP="005E3AC0">
      <w:pPr>
        <w:rPr>
          <w:b/>
        </w:rPr>
      </w:pPr>
    </w:p>
    <w:p w:rsidR="005E3AC0" w:rsidRDefault="005E3AC0" w:rsidP="005E3AC0">
      <w:pPr>
        <w:widowControl w:val="0"/>
        <w:numPr>
          <w:ilvl w:val="0"/>
          <w:numId w:val="1"/>
        </w:numPr>
        <w:tabs>
          <w:tab w:val="left" w:pos="971"/>
        </w:tabs>
        <w:ind w:hanging="285"/>
        <w:rPr>
          <w:rFonts w:eastAsia="Times New Roman" w:cs="Times New Roman"/>
          <w:szCs w:val="28"/>
        </w:rPr>
      </w:pPr>
      <w:r>
        <w:rPr>
          <w:b/>
          <w:spacing w:val="-1"/>
        </w:rPr>
        <w:t>Физика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E322A2">
        <w:rPr>
          <w:lang w:val="ru-RU"/>
        </w:rPr>
        <w:t>1</w:t>
      </w:r>
      <w:r w:rsidRPr="00630960">
        <w:rPr>
          <w:spacing w:val="-1"/>
          <w:lang w:val="ru-RU"/>
        </w:rPr>
        <w:t>. Электромагнитные колебания</w:t>
      </w:r>
      <w:r>
        <w:rPr>
          <w:spacing w:val="-1"/>
          <w:lang w:val="ru-RU"/>
        </w:rPr>
        <w:t>.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Pr="00630960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Основы теории Максвелла для электромагнитного поля.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3. Электромагнитные волны.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4. Интерференция волн. Дифракция волн. Преломление волн на границе раздела сред.</w:t>
      </w:r>
    </w:p>
    <w:p w:rsidR="005E3AC0" w:rsidRDefault="005E3AC0" w:rsidP="005E3AC0">
      <w:pPr>
        <w:widowControl w:val="0"/>
        <w:numPr>
          <w:ilvl w:val="0"/>
          <w:numId w:val="1"/>
        </w:numPr>
        <w:tabs>
          <w:tab w:val="left" w:pos="971"/>
        </w:tabs>
        <w:ind w:hanging="285"/>
        <w:rPr>
          <w:rFonts w:eastAsia="Times New Roman" w:cs="Times New Roman"/>
          <w:szCs w:val="28"/>
        </w:rPr>
      </w:pPr>
      <w:r>
        <w:rPr>
          <w:b/>
          <w:spacing w:val="-1"/>
        </w:rPr>
        <w:t>Техника и технологии беспроводной связи</w:t>
      </w:r>
    </w:p>
    <w:p w:rsidR="005E3AC0" w:rsidRPr="0063057F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3057F">
        <w:rPr>
          <w:spacing w:val="-1"/>
          <w:lang w:val="ru-RU"/>
        </w:rPr>
        <w:t xml:space="preserve">1. </w:t>
      </w:r>
      <w:r>
        <w:rPr>
          <w:spacing w:val="-1"/>
          <w:lang w:val="ru-RU"/>
        </w:rPr>
        <w:t>Общие сведения о беспроводных сетях</w:t>
      </w:r>
    </w:p>
    <w:p w:rsidR="005E3AC0" w:rsidRPr="0063057F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3057F">
        <w:rPr>
          <w:spacing w:val="-1"/>
          <w:lang w:val="ru-RU"/>
        </w:rPr>
        <w:t>2</w:t>
      </w:r>
      <w:r>
        <w:rPr>
          <w:spacing w:val="-1"/>
          <w:lang w:val="ru-RU"/>
        </w:rPr>
        <w:t>.</w:t>
      </w:r>
      <w:r w:rsidRPr="0063057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63057F">
        <w:rPr>
          <w:spacing w:val="-1"/>
          <w:lang w:val="ru-RU"/>
        </w:rPr>
        <w:t>бщие принципы построения сетей.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3</w:t>
      </w:r>
      <w:r>
        <w:rPr>
          <w:spacing w:val="-1"/>
          <w:lang w:val="ru-RU"/>
        </w:rPr>
        <w:t>.</w:t>
      </w:r>
      <w:r w:rsidRPr="00A84BA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A84BA3">
        <w:rPr>
          <w:spacing w:val="-1"/>
          <w:lang w:val="ru-RU"/>
        </w:rPr>
        <w:t>оммутация каналов и пакетов. сравнение сетей</w:t>
      </w:r>
      <w:r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 коммутацией пакетов и каналов</w:t>
      </w:r>
      <w:r>
        <w:rPr>
          <w:spacing w:val="-1"/>
          <w:lang w:val="ru-RU"/>
        </w:rPr>
        <w:t>.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4 </w:t>
      </w:r>
      <w:r>
        <w:rPr>
          <w:spacing w:val="-1"/>
          <w:lang w:val="ru-RU"/>
        </w:rPr>
        <w:t>А</w:t>
      </w:r>
      <w:r w:rsidRPr="00A84BA3">
        <w:rPr>
          <w:spacing w:val="-1"/>
          <w:lang w:val="ru-RU"/>
        </w:rPr>
        <w:t>рхитектура и стандартизация сетей</w:t>
      </w:r>
      <w:r>
        <w:rPr>
          <w:spacing w:val="-1"/>
          <w:lang w:val="ru-RU"/>
        </w:rPr>
        <w:t>.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5 </w:t>
      </w:r>
      <w:r>
        <w:rPr>
          <w:spacing w:val="-1"/>
          <w:lang w:val="ru-RU"/>
        </w:rPr>
        <w:t>Примеры сетей. К</w:t>
      </w:r>
      <w:r w:rsidRPr="00A84BA3">
        <w:rPr>
          <w:spacing w:val="-1"/>
          <w:lang w:val="ru-RU"/>
        </w:rPr>
        <w:t>орпоративные сети</w:t>
      </w:r>
      <w:r>
        <w:rPr>
          <w:spacing w:val="-1"/>
          <w:lang w:val="ru-RU"/>
        </w:rPr>
        <w:t>.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6 </w:t>
      </w:r>
      <w:r>
        <w:rPr>
          <w:spacing w:val="-1"/>
          <w:lang w:val="ru-RU"/>
        </w:rPr>
        <w:t>С</w:t>
      </w:r>
      <w:r w:rsidRPr="00A84BA3">
        <w:rPr>
          <w:spacing w:val="-1"/>
          <w:lang w:val="ru-RU"/>
        </w:rPr>
        <w:t>етевые характеристики и их типы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7 </w:t>
      </w:r>
      <w:r>
        <w:rPr>
          <w:spacing w:val="-1"/>
          <w:lang w:val="ru-RU"/>
        </w:rPr>
        <w:t>М</w:t>
      </w:r>
      <w:r w:rsidRPr="00A84BA3">
        <w:rPr>
          <w:spacing w:val="-1"/>
          <w:lang w:val="ru-RU"/>
        </w:rPr>
        <w:t>етоды обеспечения качества обслуживания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8 Э</w:t>
      </w:r>
      <w:r w:rsidRPr="00A84BA3">
        <w:rPr>
          <w:spacing w:val="-1"/>
          <w:lang w:val="ru-RU"/>
        </w:rPr>
        <w:t>талонная модель OSI. критика модели и</w:t>
      </w:r>
      <w:r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протоколов OSI. физический уровень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9. </w:t>
      </w:r>
      <w:r w:rsidRPr="00A84BA3">
        <w:rPr>
          <w:spacing w:val="-1"/>
          <w:lang w:val="ru-RU"/>
        </w:rPr>
        <w:t xml:space="preserve">Теоретические основы передачи данных. 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10.</w:t>
      </w:r>
      <w:r w:rsidRPr="00A84BA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A84BA3">
        <w:rPr>
          <w:spacing w:val="-1"/>
          <w:lang w:val="ru-RU"/>
        </w:rPr>
        <w:t>етевой уровень. вопросы проектирования</w:t>
      </w:r>
      <w:r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сетевого уровня</w:t>
      </w:r>
      <w:r>
        <w:rPr>
          <w:spacing w:val="-1"/>
          <w:lang w:val="ru-RU"/>
        </w:rPr>
        <w:t>.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11. </w:t>
      </w:r>
      <w:r w:rsidRPr="00A84BA3">
        <w:rPr>
          <w:spacing w:val="-1"/>
          <w:lang w:val="ru-RU"/>
        </w:rPr>
        <w:t xml:space="preserve">Алгоритмы маршрутизации. 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</w:t>
      </w:r>
      <w:r w:rsidRPr="00A84BA3">
        <w:rPr>
          <w:spacing w:val="-1"/>
          <w:lang w:val="ru-RU"/>
        </w:rPr>
        <w:t xml:space="preserve">2. </w:t>
      </w:r>
      <w:r>
        <w:rPr>
          <w:spacing w:val="-1"/>
          <w:lang w:val="ru-RU"/>
        </w:rPr>
        <w:t>К</w:t>
      </w:r>
      <w:r w:rsidRPr="00A84BA3">
        <w:rPr>
          <w:spacing w:val="-1"/>
          <w:lang w:val="ru-RU"/>
        </w:rPr>
        <w:t>анальный уровень. ключевые аспекты</w:t>
      </w:r>
      <w:r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организации канального уровня</w:t>
      </w:r>
      <w:r>
        <w:rPr>
          <w:spacing w:val="-1"/>
          <w:lang w:val="ru-RU"/>
        </w:rPr>
        <w:t>.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13.</w:t>
      </w:r>
      <w:r w:rsidRPr="00A84BA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</w:t>
      </w:r>
      <w:r w:rsidRPr="00A84BA3">
        <w:rPr>
          <w:spacing w:val="-1"/>
          <w:lang w:val="ru-RU"/>
        </w:rPr>
        <w:t>ранспортный уровень. транспортный сервис и</w:t>
      </w:r>
      <w:r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элементы транспортных протоколов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14.</w:t>
      </w:r>
      <w:r w:rsidRPr="00A84BA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A84BA3">
        <w:rPr>
          <w:spacing w:val="-1"/>
          <w:lang w:val="ru-RU"/>
        </w:rPr>
        <w:t>еансовый уровень. уровень представления</w:t>
      </w:r>
    </w:p>
    <w:p w:rsidR="005E3AC0" w:rsidRPr="00A84BA3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15</w:t>
      </w:r>
      <w:r w:rsidRPr="00A84BA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A84BA3">
        <w:rPr>
          <w:spacing w:val="-1"/>
          <w:lang w:val="ru-RU"/>
        </w:rPr>
        <w:t>рикладной уровень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16 К</w:t>
      </w:r>
      <w:r w:rsidRPr="006F49B1">
        <w:rPr>
          <w:spacing w:val="-1"/>
          <w:lang w:val="ru-RU"/>
        </w:rPr>
        <w:t>лассификация и характеристики линий связи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17.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6F49B1">
        <w:rPr>
          <w:spacing w:val="-1"/>
          <w:lang w:val="ru-RU"/>
        </w:rPr>
        <w:t>одирование и мультиплексирование данных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18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</w:t>
      </w:r>
      <w:r w:rsidRPr="006F49B1">
        <w:rPr>
          <w:spacing w:val="-1"/>
          <w:lang w:val="ru-RU"/>
        </w:rPr>
        <w:t>еспроводная передача данных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19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F49B1">
        <w:rPr>
          <w:spacing w:val="-1"/>
          <w:lang w:val="ru-RU"/>
        </w:rPr>
        <w:t>ети PDH, SONET/SDH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20 В</w:t>
      </w:r>
      <w:r w:rsidRPr="006F49B1">
        <w:rPr>
          <w:spacing w:val="-1"/>
          <w:lang w:val="ru-RU"/>
        </w:rPr>
        <w:t>иды и классификация беспроводных сетей.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21 </w:t>
      </w:r>
      <w:r>
        <w:rPr>
          <w:spacing w:val="-1"/>
          <w:lang w:val="ru-RU"/>
        </w:rPr>
        <w:t>С</w:t>
      </w:r>
      <w:r w:rsidRPr="006F49B1">
        <w:rPr>
          <w:spacing w:val="-1"/>
          <w:lang w:val="ru-RU"/>
        </w:rPr>
        <w:t>равнительн</w:t>
      </w:r>
      <w:r>
        <w:rPr>
          <w:spacing w:val="-1"/>
          <w:lang w:val="ru-RU"/>
        </w:rPr>
        <w:t>ый анализ и структура беспровод</w:t>
      </w:r>
      <w:r w:rsidRPr="006F49B1">
        <w:rPr>
          <w:spacing w:val="-1"/>
          <w:lang w:val="ru-RU"/>
        </w:rPr>
        <w:t>ных локальных сетей.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22 </w:t>
      </w:r>
      <w:r>
        <w:rPr>
          <w:spacing w:val="-1"/>
          <w:lang w:val="ru-RU"/>
        </w:rPr>
        <w:t>С</w:t>
      </w:r>
      <w:r w:rsidRPr="006F49B1">
        <w:rPr>
          <w:spacing w:val="-1"/>
          <w:lang w:val="ru-RU"/>
        </w:rPr>
        <w:t>тек протоколов сети стандарта IEEE 802.11.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Pr="006F49B1">
        <w:rPr>
          <w:spacing w:val="-1"/>
          <w:lang w:val="ru-RU"/>
        </w:rPr>
        <w:t xml:space="preserve">3 </w:t>
      </w:r>
      <w:r>
        <w:rPr>
          <w:spacing w:val="-1"/>
          <w:lang w:val="ru-RU"/>
        </w:rPr>
        <w:t>О</w:t>
      </w:r>
      <w:r w:rsidRPr="006F49B1">
        <w:rPr>
          <w:spacing w:val="-1"/>
          <w:lang w:val="ru-RU"/>
        </w:rPr>
        <w:t>собенности беспроводной локальной сети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802.11b.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24 </w:t>
      </w:r>
      <w:r>
        <w:rPr>
          <w:spacing w:val="-1"/>
          <w:lang w:val="ru-RU"/>
        </w:rPr>
        <w:t>А</w:t>
      </w:r>
      <w:r w:rsidRPr="006F49B1">
        <w:rPr>
          <w:spacing w:val="-1"/>
          <w:lang w:val="ru-RU"/>
        </w:rPr>
        <w:t>ппаратная р</w:t>
      </w:r>
      <w:r>
        <w:rPr>
          <w:spacing w:val="-1"/>
          <w:lang w:val="ru-RU"/>
        </w:rPr>
        <w:t>еализация сетевых устройств бес</w:t>
      </w:r>
      <w:r w:rsidRPr="006F49B1">
        <w:rPr>
          <w:spacing w:val="-1"/>
          <w:lang w:val="ru-RU"/>
        </w:rPr>
        <w:t>проводной локальной сети стандарта IEEE 802.11.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25 Особенности беспроводной локальной сети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802.11a.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26 Особенности беспроводной локальной сети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802.11 и g, n.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27 Уязвимость и </w:t>
      </w:r>
      <w:r>
        <w:rPr>
          <w:spacing w:val="-1"/>
          <w:lang w:val="ru-RU"/>
        </w:rPr>
        <w:t>обеспечение безопасности беспро</w:t>
      </w:r>
      <w:r w:rsidRPr="006F49B1">
        <w:rPr>
          <w:spacing w:val="-1"/>
          <w:lang w:val="ru-RU"/>
        </w:rPr>
        <w:t xml:space="preserve">водных локальных </w:t>
      </w:r>
      <w:r w:rsidRPr="006F49B1">
        <w:rPr>
          <w:spacing w:val="-1"/>
          <w:lang w:val="ru-RU"/>
        </w:rPr>
        <w:lastRenderedPageBreak/>
        <w:t>сетей стандартов IEEE 802.11.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28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6F49B1">
        <w:rPr>
          <w:spacing w:val="-1"/>
          <w:lang w:val="ru-RU"/>
        </w:rPr>
        <w:t>иды беспроводных сенсорных сетей WSN (</w:t>
      </w:r>
      <w:proofErr w:type="spellStart"/>
      <w:r w:rsidRPr="006F49B1">
        <w:rPr>
          <w:spacing w:val="-1"/>
          <w:lang w:val="ru-RU"/>
        </w:rPr>
        <w:t>Wireless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Sensor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Network</w:t>
      </w:r>
      <w:proofErr w:type="spellEnd"/>
      <w:r w:rsidRPr="006F49B1">
        <w:rPr>
          <w:spacing w:val="-1"/>
          <w:lang w:val="ru-RU"/>
        </w:rPr>
        <w:t xml:space="preserve">). 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2</w:t>
      </w:r>
      <w:r>
        <w:rPr>
          <w:spacing w:val="-1"/>
          <w:lang w:val="ru-RU"/>
        </w:rPr>
        <w:t>9</w:t>
      </w:r>
      <w:r w:rsidRPr="006F49B1">
        <w:rPr>
          <w:spacing w:val="-1"/>
          <w:lang w:val="ru-RU"/>
        </w:rPr>
        <w:t xml:space="preserve"> Архитектура и способы организации сенсорных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сетей.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0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F49B1">
        <w:rPr>
          <w:spacing w:val="-1"/>
          <w:lang w:val="ru-RU"/>
        </w:rPr>
        <w:t>енсоры и датчики в беспроводных сенсорных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сетях.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1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F49B1">
        <w:rPr>
          <w:spacing w:val="-1"/>
          <w:lang w:val="ru-RU"/>
        </w:rPr>
        <w:t>пецификации сетей стандарта IEEE 802.15.1.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2</w:t>
      </w:r>
      <w:r w:rsidRPr="006F49B1">
        <w:rPr>
          <w:spacing w:val="-1"/>
          <w:lang w:val="ru-RU"/>
        </w:rPr>
        <w:t xml:space="preserve"> Принципы построения сетей стандарта IEEE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802.15.4.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3</w:t>
      </w:r>
      <w:r w:rsidRPr="006F49B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6F49B1">
        <w:rPr>
          <w:spacing w:val="-1"/>
          <w:lang w:val="ru-RU"/>
        </w:rPr>
        <w:t>оманды и кадры сети ZIG BEE (IEEE 802.15.4).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4</w:t>
      </w:r>
      <w:r w:rsidRPr="006F49B1">
        <w:rPr>
          <w:spacing w:val="-1"/>
          <w:lang w:val="ru-RU"/>
        </w:rPr>
        <w:t xml:space="preserve"> Беспроводная сенсорная сеть 6LoWPAN и UWB.</w:t>
      </w:r>
    </w:p>
    <w:p w:rsidR="005E3AC0" w:rsidRPr="006F49B1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5</w:t>
      </w:r>
      <w:r w:rsidRPr="006F49B1">
        <w:rPr>
          <w:spacing w:val="-1"/>
          <w:lang w:val="ru-RU"/>
        </w:rPr>
        <w:t xml:space="preserve"> Алгоритмы м</w:t>
      </w:r>
      <w:r>
        <w:rPr>
          <w:spacing w:val="-1"/>
          <w:lang w:val="ru-RU"/>
        </w:rPr>
        <w:t>аршрутизации в беспроводных сен</w:t>
      </w:r>
      <w:r w:rsidRPr="006F49B1">
        <w:rPr>
          <w:spacing w:val="-1"/>
          <w:lang w:val="ru-RU"/>
        </w:rPr>
        <w:t>сорных сетях.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36</w:t>
      </w:r>
      <w:r w:rsidRPr="006F49B1">
        <w:rPr>
          <w:spacing w:val="-1"/>
          <w:lang w:val="ru-RU"/>
        </w:rPr>
        <w:t xml:space="preserve"> Распределение </w:t>
      </w:r>
      <w:proofErr w:type="spellStart"/>
      <w:r w:rsidRPr="006F49B1">
        <w:rPr>
          <w:spacing w:val="-1"/>
          <w:lang w:val="ru-RU"/>
        </w:rPr>
        <w:t>радиоспектра</w:t>
      </w:r>
      <w:proofErr w:type="spellEnd"/>
      <w:r w:rsidRPr="006F49B1">
        <w:rPr>
          <w:spacing w:val="-1"/>
          <w:lang w:val="ru-RU"/>
        </w:rPr>
        <w:t xml:space="preserve"> для систем сотовой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связи. 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37</w:t>
      </w:r>
      <w:r w:rsidRPr="006F49B1">
        <w:rPr>
          <w:spacing w:val="-1"/>
          <w:lang w:val="ru-RU"/>
        </w:rPr>
        <w:t xml:space="preserve"> Принципы сотовой связи. 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3</w:t>
      </w:r>
      <w:r>
        <w:rPr>
          <w:spacing w:val="-1"/>
          <w:lang w:val="ru-RU"/>
        </w:rPr>
        <w:t>8</w:t>
      </w:r>
      <w:r w:rsidRPr="006F49B1">
        <w:rPr>
          <w:spacing w:val="-1"/>
          <w:lang w:val="ru-RU"/>
        </w:rPr>
        <w:t xml:space="preserve"> Проблемы радиопередачи. </w:t>
      </w:r>
    </w:p>
    <w:p w:rsidR="005E3AC0" w:rsidRDefault="005E3AC0" w:rsidP="005E3AC0">
      <w:pPr>
        <w:pStyle w:val="a4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39</w:t>
      </w:r>
      <w:r w:rsidRPr="006F49B1">
        <w:rPr>
          <w:spacing w:val="-1"/>
          <w:lang w:val="ru-RU"/>
        </w:rPr>
        <w:t xml:space="preserve"> Построение сетей стандарта GSM </w:t>
      </w:r>
    </w:p>
    <w:p w:rsidR="005E3AC0" w:rsidRDefault="005E3AC0" w:rsidP="005E3AC0">
      <w:pPr>
        <w:pStyle w:val="1"/>
        <w:numPr>
          <w:ilvl w:val="0"/>
          <w:numId w:val="1"/>
        </w:numPr>
        <w:tabs>
          <w:tab w:val="left" w:pos="1036"/>
        </w:tabs>
        <w:ind w:left="1036" w:hanging="351"/>
        <w:rPr>
          <w:b w:val="0"/>
          <w:bCs w:val="0"/>
        </w:rPr>
      </w:pPr>
      <w:proofErr w:type="spellStart"/>
      <w:r>
        <w:rPr>
          <w:spacing w:val="-1"/>
        </w:rPr>
        <w:t>Основы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защиты информации</w:t>
      </w:r>
    </w:p>
    <w:p w:rsidR="005E3AC0" w:rsidRPr="00E322A2" w:rsidRDefault="005E3AC0" w:rsidP="005E3AC0">
      <w:pPr>
        <w:pStyle w:val="a4"/>
        <w:ind w:left="826" w:firstLine="0"/>
        <w:rPr>
          <w:lang w:val="ru-RU"/>
        </w:rPr>
      </w:pPr>
      <w:r w:rsidRPr="00E322A2">
        <w:rPr>
          <w:lang w:val="ru-RU"/>
        </w:rPr>
        <w:t xml:space="preserve">1. </w:t>
      </w:r>
      <w:r w:rsidRPr="00E322A2">
        <w:rPr>
          <w:spacing w:val="-1"/>
          <w:lang w:val="ru-RU"/>
        </w:rPr>
        <w:t>Введение</w:t>
      </w:r>
      <w:r w:rsidRPr="00E322A2">
        <w:rPr>
          <w:lang w:val="ru-RU"/>
        </w:rPr>
        <w:t xml:space="preserve"> в</w:t>
      </w:r>
      <w:r w:rsidRPr="00E322A2">
        <w:rPr>
          <w:spacing w:val="-4"/>
          <w:lang w:val="ru-RU"/>
        </w:rPr>
        <w:t xml:space="preserve"> </w:t>
      </w:r>
      <w:r w:rsidRPr="00E322A2">
        <w:rPr>
          <w:lang w:val="ru-RU"/>
        </w:rPr>
        <w:t>защиту</w:t>
      </w:r>
      <w:r w:rsidRPr="00E322A2">
        <w:rPr>
          <w:spacing w:val="-4"/>
          <w:lang w:val="ru-RU"/>
        </w:rPr>
        <w:t xml:space="preserve"> </w:t>
      </w:r>
      <w:r w:rsidRPr="00E322A2">
        <w:rPr>
          <w:spacing w:val="-1"/>
          <w:lang w:val="ru-RU"/>
        </w:rPr>
        <w:t>информации. Охраняемая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информация.</w:t>
      </w:r>
    </w:p>
    <w:p w:rsidR="005E3AC0" w:rsidRPr="00E322A2" w:rsidRDefault="005E3AC0" w:rsidP="005E3AC0">
      <w:pPr>
        <w:pStyle w:val="a4"/>
        <w:spacing w:before="2"/>
        <w:ind w:right="110"/>
        <w:jc w:val="both"/>
        <w:rPr>
          <w:lang w:val="ru-RU"/>
        </w:rPr>
      </w:pPr>
      <w:r w:rsidRPr="00E322A2">
        <w:rPr>
          <w:lang w:val="ru-RU"/>
        </w:rPr>
        <w:t>2.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угроз</w:t>
      </w:r>
      <w:r w:rsidRPr="00E322A2">
        <w:rPr>
          <w:spacing w:val="39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</w:t>
      </w:r>
      <w:r w:rsidRPr="00E322A2">
        <w:rPr>
          <w:spacing w:val="40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методов</w:t>
      </w:r>
      <w:r w:rsidRPr="00E322A2">
        <w:rPr>
          <w:spacing w:val="25"/>
          <w:lang w:val="ru-RU"/>
        </w:rPr>
        <w:t xml:space="preserve"> </w:t>
      </w:r>
      <w:r w:rsidRPr="00E322A2">
        <w:rPr>
          <w:lang w:val="ru-RU"/>
        </w:rPr>
        <w:t>защиты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43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05"/>
        <w:jc w:val="both"/>
        <w:rPr>
          <w:lang w:val="ru-RU"/>
        </w:rPr>
      </w:pPr>
      <w:r w:rsidRPr="00E322A2">
        <w:rPr>
          <w:lang w:val="ru-RU"/>
        </w:rPr>
        <w:t>3.</w:t>
      </w:r>
      <w:r w:rsidRPr="00E322A2">
        <w:rPr>
          <w:spacing w:val="17"/>
          <w:lang w:val="ru-RU"/>
        </w:rPr>
        <w:t xml:space="preserve"> </w:t>
      </w:r>
      <w:r w:rsidRPr="00E322A2">
        <w:rPr>
          <w:spacing w:val="-1"/>
          <w:lang w:val="ru-RU"/>
        </w:rPr>
        <w:t>Правовое</w:t>
      </w:r>
      <w:r w:rsidRPr="00E322A2">
        <w:rPr>
          <w:spacing w:val="15"/>
          <w:lang w:val="ru-RU"/>
        </w:rPr>
        <w:t xml:space="preserve"> </w:t>
      </w:r>
      <w:r w:rsidRPr="00E322A2">
        <w:rPr>
          <w:spacing w:val="-1"/>
          <w:lang w:val="ru-RU"/>
        </w:rPr>
        <w:t>обеспечение</w:t>
      </w:r>
      <w:r w:rsidRPr="00E322A2">
        <w:rPr>
          <w:spacing w:val="18"/>
          <w:lang w:val="ru-RU"/>
        </w:rPr>
        <w:t xml:space="preserve"> </w:t>
      </w:r>
      <w:r w:rsidRPr="00E322A2">
        <w:rPr>
          <w:spacing w:val="-2"/>
          <w:lang w:val="ru-RU"/>
        </w:rPr>
        <w:t>защиты</w:t>
      </w:r>
      <w:r w:rsidRPr="00E322A2">
        <w:rPr>
          <w:spacing w:val="18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17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13"/>
        <w:jc w:val="both"/>
        <w:rPr>
          <w:lang w:val="ru-RU"/>
        </w:rPr>
      </w:pPr>
      <w:r w:rsidRPr="00E322A2">
        <w:rPr>
          <w:lang w:val="ru-RU"/>
        </w:rPr>
        <w:t>4.</w:t>
      </w:r>
      <w:r w:rsidRPr="00E322A2">
        <w:rPr>
          <w:spacing w:val="60"/>
          <w:lang w:val="ru-RU"/>
        </w:rPr>
        <w:t xml:space="preserve"> </w:t>
      </w:r>
      <w:r w:rsidRPr="00E322A2">
        <w:rPr>
          <w:spacing w:val="-1"/>
          <w:lang w:val="ru-RU"/>
        </w:rPr>
        <w:t>Политика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  <w:r w:rsidRPr="00E322A2">
        <w:rPr>
          <w:spacing w:val="61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08"/>
        <w:jc w:val="both"/>
        <w:rPr>
          <w:lang w:val="ru-RU"/>
        </w:rPr>
      </w:pPr>
      <w:r w:rsidRPr="00E322A2">
        <w:rPr>
          <w:lang w:val="ru-RU"/>
        </w:rPr>
        <w:t>5. Защита</w:t>
      </w:r>
      <w:r w:rsidRPr="00E322A2">
        <w:rPr>
          <w:spacing w:val="-3"/>
          <w:lang w:val="ru-RU"/>
        </w:rPr>
        <w:t xml:space="preserve"> </w:t>
      </w:r>
      <w:r w:rsidRPr="00E322A2">
        <w:rPr>
          <w:spacing w:val="-1"/>
          <w:lang w:val="ru-RU"/>
        </w:rPr>
        <w:t>информации</w:t>
      </w:r>
      <w:r w:rsidRPr="00E322A2">
        <w:rPr>
          <w:lang w:val="ru-RU"/>
        </w:rPr>
        <w:t xml:space="preserve"> в</w:t>
      </w:r>
      <w:r w:rsidRPr="00E322A2">
        <w:rPr>
          <w:spacing w:val="-1"/>
          <w:lang w:val="ru-RU"/>
        </w:rPr>
        <w:t xml:space="preserve"> сетях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передачи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данных.</w:t>
      </w:r>
    </w:p>
    <w:p w:rsidR="005E3AC0" w:rsidRPr="00E322A2" w:rsidRDefault="005E3AC0" w:rsidP="005E3AC0">
      <w:pPr>
        <w:pStyle w:val="a4"/>
        <w:spacing w:before="34"/>
        <w:ind w:right="106"/>
        <w:jc w:val="both"/>
        <w:rPr>
          <w:lang w:val="ru-RU"/>
        </w:rPr>
      </w:pPr>
      <w:r w:rsidRPr="00E322A2">
        <w:rPr>
          <w:lang w:val="ru-RU"/>
        </w:rPr>
        <w:t>6.</w:t>
      </w:r>
      <w:r w:rsidRPr="00E322A2">
        <w:rPr>
          <w:spacing w:val="58"/>
          <w:lang w:val="ru-RU"/>
        </w:rPr>
        <w:t xml:space="preserve"> </w:t>
      </w:r>
      <w:r w:rsidRPr="00E322A2">
        <w:rPr>
          <w:spacing w:val="-1"/>
          <w:lang w:val="ru-RU"/>
        </w:rPr>
        <w:t>Основы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построения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криптосистем.</w:t>
      </w:r>
    </w:p>
    <w:p w:rsidR="005E3AC0" w:rsidRPr="00E322A2" w:rsidRDefault="005E3AC0" w:rsidP="005E3AC0">
      <w:pPr>
        <w:pStyle w:val="a4"/>
        <w:ind w:right="111"/>
        <w:jc w:val="both"/>
        <w:rPr>
          <w:lang w:val="ru-RU"/>
        </w:rPr>
      </w:pPr>
      <w:r w:rsidRPr="00E322A2">
        <w:rPr>
          <w:lang w:val="ru-RU"/>
        </w:rPr>
        <w:t>7.</w:t>
      </w:r>
      <w:r w:rsidRPr="00E322A2">
        <w:rPr>
          <w:spacing w:val="-1"/>
          <w:lang w:val="ru-RU"/>
        </w:rPr>
        <w:t xml:space="preserve"> Электронная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цифровая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1"/>
          <w:lang w:val="ru-RU"/>
        </w:rPr>
        <w:t>подпись.</w:t>
      </w:r>
      <w:r w:rsidRPr="00E322A2">
        <w:rPr>
          <w:spacing w:val="2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08"/>
        <w:jc w:val="both"/>
        <w:rPr>
          <w:lang w:val="ru-RU"/>
        </w:rPr>
      </w:pPr>
      <w:r w:rsidRPr="00E322A2">
        <w:rPr>
          <w:lang w:val="ru-RU"/>
        </w:rPr>
        <w:t>8.</w:t>
      </w:r>
      <w:r w:rsidRPr="00E322A2">
        <w:rPr>
          <w:spacing w:val="-1"/>
          <w:lang w:val="ru-RU"/>
        </w:rPr>
        <w:t xml:space="preserve"> Аутентификация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пользователей</w:t>
      </w:r>
      <w:r w:rsidRPr="00E322A2">
        <w:rPr>
          <w:spacing w:val="45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45"/>
          <w:lang w:val="ru-RU"/>
        </w:rPr>
        <w:t xml:space="preserve"> </w:t>
      </w:r>
      <w:r w:rsidRPr="00E322A2">
        <w:rPr>
          <w:spacing w:val="-1"/>
          <w:lang w:val="ru-RU"/>
        </w:rPr>
        <w:t>телекоммуникационных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системах.</w:t>
      </w:r>
      <w:r w:rsidRPr="00E322A2">
        <w:rPr>
          <w:spacing w:val="12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06"/>
        <w:jc w:val="both"/>
        <w:rPr>
          <w:lang w:val="ru-RU"/>
        </w:rPr>
      </w:pPr>
      <w:r w:rsidRPr="00E322A2">
        <w:rPr>
          <w:lang w:val="ru-RU"/>
        </w:rPr>
        <w:t>9.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Мировые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2"/>
          <w:lang w:val="ru-RU"/>
        </w:rPr>
        <w:t>тренды</w:t>
      </w:r>
      <w:r w:rsidRPr="00E322A2">
        <w:rPr>
          <w:spacing w:val="31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29"/>
          <w:lang w:val="ru-RU"/>
        </w:rPr>
        <w:t xml:space="preserve"> </w:t>
      </w:r>
      <w:r w:rsidRPr="00E322A2">
        <w:rPr>
          <w:spacing w:val="-1"/>
          <w:lang w:val="ru-RU"/>
        </w:rPr>
        <w:t>обеспечении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  <w:r w:rsidRPr="00E322A2">
        <w:rPr>
          <w:spacing w:val="45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11"/>
        <w:jc w:val="both"/>
        <w:rPr>
          <w:lang w:val="ru-RU"/>
        </w:rPr>
      </w:pPr>
      <w:r w:rsidRPr="00E322A2">
        <w:rPr>
          <w:lang w:val="ru-RU"/>
        </w:rPr>
        <w:t>10.</w:t>
      </w:r>
      <w:r w:rsidRPr="00E322A2">
        <w:rPr>
          <w:spacing w:val="-4"/>
          <w:lang w:val="ru-RU"/>
        </w:rPr>
        <w:t xml:space="preserve"> </w:t>
      </w:r>
      <w:r w:rsidRPr="00A23FA4">
        <w:rPr>
          <w:spacing w:val="-1"/>
          <w:lang w:val="ru-RU"/>
        </w:rPr>
        <w:t>Демаскирующие</w:t>
      </w:r>
      <w:r w:rsidRPr="00A23FA4">
        <w:rPr>
          <w:spacing w:val="45"/>
          <w:lang w:val="ru-RU"/>
        </w:rPr>
        <w:t xml:space="preserve"> </w:t>
      </w:r>
      <w:r w:rsidRPr="00A23FA4">
        <w:rPr>
          <w:spacing w:val="-1"/>
          <w:lang w:val="ru-RU"/>
        </w:rPr>
        <w:t>признаки.</w:t>
      </w:r>
      <w:r w:rsidRPr="00A23FA4">
        <w:rPr>
          <w:spacing w:val="44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05"/>
        <w:jc w:val="both"/>
        <w:rPr>
          <w:lang w:val="ru-RU"/>
        </w:rPr>
      </w:pPr>
      <w:r w:rsidRPr="00E322A2">
        <w:rPr>
          <w:lang w:val="ru-RU"/>
        </w:rPr>
        <w:t>11.</w:t>
      </w:r>
      <w:r w:rsidRPr="00E322A2">
        <w:rPr>
          <w:spacing w:val="26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технических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каналов</w:t>
      </w:r>
      <w:r w:rsidRPr="00E322A2">
        <w:rPr>
          <w:spacing w:val="29"/>
          <w:lang w:val="ru-RU"/>
        </w:rPr>
        <w:t xml:space="preserve"> </w:t>
      </w:r>
      <w:r w:rsidRPr="00E322A2">
        <w:rPr>
          <w:spacing w:val="-1"/>
          <w:lang w:val="ru-RU"/>
        </w:rPr>
        <w:t>утечки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51"/>
          <w:lang w:val="ru-RU"/>
        </w:rPr>
        <w:t xml:space="preserve"> </w:t>
      </w:r>
    </w:p>
    <w:p w:rsidR="005E3AC0" w:rsidRPr="00E322A2" w:rsidRDefault="005E3AC0" w:rsidP="005E3AC0">
      <w:pPr>
        <w:pStyle w:val="a4"/>
        <w:ind w:right="112"/>
        <w:jc w:val="both"/>
        <w:rPr>
          <w:lang w:val="ru-RU"/>
        </w:rPr>
      </w:pPr>
      <w:r w:rsidRPr="00E322A2">
        <w:rPr>
          <w:lang w:val="ru-RU"/>
        </w:rPr>
        <w:t>12.</w:t>
      </w:r>
      <w:r w:rsidRPr="00E322A2">
        <w:rPr>
          <w:spacing w:val="26"/>
          <w:lang w:val="ru-RU"/>
        </w:rPr>
        <w:t xml:space="preserve"> </w:t>
      </w:r>
      <w:r w:rsidRPr="00E322A2">
        <w:rPr>
          <w:spacing w:val="-2"/>
          <w:lang w:val="ru-RU"/>
        </w:rPr>
        <w:t>Пассивные</w:t>
      </w:r>
      <w:r w:rsidRPr="00E322A2">
        <w:rPr>
          <w:spacing w:val="27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активные</w:t>
      </w:r>
      <w:r w:rsidRPr="00E322A2">
        <w:rPr>
          <w:spacing w:val="25"/>
          <w:lang w:val="ru-RU"/>
        </w:rPr>
        <w:t xml:space="preserve"> </w:t>
      </w:r>
      <w:r w:rsidRPr="00E322A2">
        <w:rPr>
          <w:spacing w:val="-1"/>
          <w:lang w:val="ru-RU"/>
        </w:rPr>
        <w:t>методы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защиты.</w:t>
      </w:r>
      <w:r w:rsidRPr="00E322A2">
        <w:rPr>
          <w:spacing w:val="26"/>
          <w:lang w:val="ru-RU"/>
        </w:rPr>
        <w:t xml:space="preserve"> </w:t>
      </w:r>
    </w:p>
    <w:p w:rsidR="005E3AC0" w:rsidRDefault="005E3AC0" w:rsidP="005E3AC0">
      <w:pPr>
        <w:pStyle w:val="a4"/>
        <w:ind w:right="109"/>
        <w:jc w:val="both"/>
        <w:rPr>
          <w:spacing w:val="36"/>
          <w:lang w:val="ru-RU"/>
        </w:rPr>
      </w:pPr>
      <w:r w:rsidRPr="00E322A2">
        <w:rPr>
          <w:spacing w:val="-1"/>
          <w:lang w:val="ru-RU"/>
        </w:rPr>
        <w:t>13.</w:t>
      </w:r>
      <w:r w:rsidRPr="00E322A2">
        <w:rPr>
          <w:spacing w:val="36"/>
          <w:lang w:val="ru-RU"/>
        </w:rPr>
        <w:t xml:space="preserve"> </w:t>
      </w:r>
      <w:r w:rsidRPr="00A23FA4">
        <w:rPr>
          <w:spacing w:val="-1"/>
          <w:lang w:val="ru-RU"/>
        </w:rPr>
        <w:t>Категорирование</w:t>
      </w:r>
      <w:r w:rsidRPr="00A23FA4">
        <w:rPr>
          <w:spacing w:val="34"/>
          <w:lang w:val="ru-RU"/>
        </w:rPr>
        <w:t xml:space="preserve"> </w:t>
      </w:r>
      <w:r w:rsidRPr="00A23FA4">
        <w:rPr>
          <w:spacing w:val="-2"/>
          <w:lang w:val="ru-RU"/>
        </w:rPr>
        <w:t>объектов.</w:t>
      </w:r>
      <w:r w:rsidRPr="00A23FA4">
        <w:rPr>
          <w:spacing w:val="36"/>
          <w:lang w:val="ru-RU"/>
        </w:rPr>
        <w:t xml:space="preserve"> </w:t>
      </w:r>
    </w:p>
    <w:p w:rsidR="006D3C38" w:rsidRDefault="006D3C38"/>
    <w:sectPr w:rsidR="006D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C73"/>
    <w:multiLevelType w:val="hybridMultilevel"/>
    <w:tmpl w:val="1D906A02"/>
    <w:lvl w:ilvl="0" w:tplc="6AEC4E6E">
      <w:start w:val="1"/>
      <w:numFmt w:val="decimal"/>
      <w:lvlText w:val="%1."/>
      <w:lvlJc w:val="left"/>
      <w:pPr>
        <w:ind w:left="970" w:hanging="286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A88FF3A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2" w:tplc="E0D61E30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3" w:tplc="7C58CCD4">
      <w:start w:val="1"/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9468DF08">
      <w:start w:val="1"/>
      <w:numFmt w:val="bullet"/>
      <w:lvlText w:val="•"/>
      <w:lvlJc w:val="left"/>
      <w:pPr>
        <w:ind w:left="4529" w:hanging="286"/>
      </w:pPr>
      <w:rPr>
        <w:rFonts w:hint="default"/>
      </w:rPr>
    </w:lvl>
    <w:lvl w:ilvl="5" w:tplc="CF627448">
      <w:start w:val="1"/>
      <w:numFmt w:val="bullet"/>
      <w:lvlText w:val="•"/>
      <w:lvlJc w:val="left"/>
      <w:pPr>
        <w:ind w:left="5418" w:hanging="286"/>
      </w:pPr>
      <w:rPr>
        <w:rFonts w:hint="default"/>
      </w:rPr>
    </w:lvl>
    <w:lvl w:ilvl="6" w:tplc="68BC4D54">
      <w:start w:val="1"/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F3E0A002">
      <w:start w:val="1"/>
      <w:numFmt w:val="bullet"/>
      <w:lvlText w:val="•"/>
      <w:lvlJc w:val="left"/>
      <w:pPr>
        <w:ind w:left="7197" w:hanging="286"/>
      </w:pPr>
      <w:rPr>
        <w:rFonts w:hint="default"/>
      </w:rPr>
    </w:lvl>
    <w:lvl w:ilvl="8" w:tplc="1D3E57C4">
      <w:start w:val="1"/>
      <w:numFmt w:val="bullet"/>
      <w:lvlText w:val="•"/>
      <w:lvlJc w:val="left"/>
      <w:pPr>
        <w:ind w:left="8087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0"/>
    <w:rsid w:val="001B103D"/>
    <w:rsid w:val="001F1F68"/>
    <w:rsid w:val="003B2E29"/>
    <w:rsid w:val="003B5110"/>
    <w:rsid w:val="003D7C88"/>
    <w:rsid w:val="003E521F"/>
    <w:rsid w:val="004264D8"/>
    <w:rsid w:val="005E3AC0"/>
    <w:rsid w:val="006D3C38"/>
    <w:rsid w:val="006E2DB0"/>
    <w:rsid w:val="00730F72"/>
    <w:rsid w:val="009F1431"/>
    <w:rsid w:val="00A96791"/>
    <w:rsid w:val="00B449E3"/>
    <w:rsid w:val="00CC68C3"/>
    <w:rsid w:val="00CF500F"/>
    <w:rsid w:val="00EC23CD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1DBE1-DF19-4CEF-9FDE-C852EB3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0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5E3AC0"/>
    <w:pPr>
      <w:widowControl w:val="0"/>
      <w:ind w:left="970"/>
      <w:jc w:val="left"/>
      <w:outlineLvl w:val="0"/>
    </w:pPr>
    <w:rPr>
      <w:rFonts w:eastAsia="Times New Roman"/>
      <w:b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730F72"/>
    <w:pPr>
      <w:ind w:firstLine="709"/>
    </w:pPr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5E3AC0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5E3AC0"/>
    <w:pPr>
      <w:widowControl w:val="0"/>
      <w:ind w:left="118" w:firstLine="707"/>
      <w:jc w:val="left"/>
    </w:pPr>
    <w:rPr>
      <w:rFonts w:eastAsia="Times New Roman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3AC0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infocomm@protonmail.ch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</dc:creator>
  <cp:keywords/>
  <dc:description/>
  <cp:lastModifiedBy>Сильченко</cp:lastModifiedBy>
  <cp:revision>1</cp:revision>
  <dcterms:created xsi:type="dcterms:W3CDTF">2019-06-13T09:54:00Z</dcterms:created>
  <dcterms:modified xsi:type="dcterms:W3CDTF">2019-06-13T10:19:00Z</dcterms:modified>
</cp:coreProperties>
</file>