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72" w:rsidRPr="0016523D" w:rsidRDefault="00745D72" w:rsidP="00014636">
      <w:pPr>
        <w:autoSpaceDE w:val="0"/>
        <w:autoSpaceDN w:val="0"/>
        <w:adjustRightInd w:val="0"/>
        <w:spacing w:after="0" w:line="240" w:lineRule="auto"/>
        <w:ind w:firstLine="709"/>
        <w:jc w:val="center"/>
        <w:rPr>
          <w:rFonts w:ascii="Times New Roman" w:hAnsi="Times New Roman" w:cs="Times New Roman"/>
          <w:b/>
          <w:bCs/>
          <w:sz w:val="28"/>
          <w:szCs w:val="28"/>
        </w:rPr>
      </w:pPr>
      <w:r w:rsidRPr="0016523D">
        <w:rPr>
          <w:rFonts w:ascii="Times New Roman" w:hAnsi="Times New Roman" w:cs="Times New Roman"/>
          <w:b/>
          <w:bCs/>
          <w:sz w:val="28"/>
          <w:szCs w:val="28"/>
        </w:rPr>
        <w:t>МЕТОДИЧЕСКИЕ УКАЗАНИЯ И РЕКОМЕНДАЦИИ</w:t>
      </w:r>
    </w:p>
    <w:p w:rsidR="00745D72" w:rsidRPr="0016523D" w:rsidRDefault="00745D72" w:rsidP="00014636">
      <w:pPr>
        <w:autoSpaceDE w:val="0"/>
        <w:autoSpaceDN w:val="0"/>
        <w:adjustRightInd w:val="0"/>
        <w:spacing w:after="0" w:line="240" w:lineRule="auto"/>
        <w:ind w:firstLine="709"/>
        <w:jc w:val="center"/>
        <w:rPr>
          <w:rFonts w:ascii="Times New Roman" w:hAnsi="Times New Roman" w:cs="Times New Roman"/>
          <w:b/>
          <w:bCs/>
          <w:sz w:val="28"/>
          <w:szCs w:val="28"/>
        </w:rPr>
      </w:pPr>
      <w:r w:rsidRPr="0016523D">
        <w:rPr>
          <w:rFonts w:ascii="Times New Roman" w:hAnsi="Times New Roman" w:cs="Times New Roman"/>
          <w:b/>
          <w:bCs/>
          <w:sz w:val="28"/>
          <w:szCs w:val="28"/>
        </w:rPr>
        <w:t>ПО ОФОРМЛЕНИЮ РЕФЕРАТА ПО АНГЛИЙСКОМУ ЯЗЫКУ ДЛЯ СДАЧИ КАНДИДАТСКОГО ЭКЗАМЕНА</w:t>
      </w:r>
    </w:p>
    <w:p w:rsidR="00745D72" w:rsidRPr="0016523D" w:rsidRDefault="00745D72" w:rsidP="00014636">
      <w:pPr>
        <w:autoSpaceDE w:val="0"/>
        <w:autoSpaceDN w:val="0"/>
        <w:adjustRightInd w:val="0"/>
        <w:spacing w:after="0" w:line="240" w:lineRule="auto"/>
        <w:ind w:firstLine="709"/>
        <w:jc w:val="center"/>
        <w:rPr>
          <w:rFonts w:ascii="Times New Roman" w:hAnsi="Times New Roman" w:cs="Times New Roman"/>
          <w:b/>
          <w:bCs/>
          <w:sz w:val="28"/>
          <w:szCs w:val="28"/>
        </w:rPr>
      </w:pPr>
    </w:p>
    <w:p w:rsidR="00745D72" w:rsidRPr="0016523D" w:rsidRDefault="00745D72" w:rsidP="00014636">
      <w:pPr>
        <w:spacing w:after="0" w:line="240" w:lineRule="auto"/>
        <w:ind w:firstLine="708"/>
        <w:jc w:val="both"/>
        <w:rPr>
          <w:rFonts w:ascii="Times New Roman" w:hAnsi="Times New Roman" w:cs="Times New Roman"/>
          <w:sz w:val="28"/>
          <w:szCs w:val="28"/>
        </w:rPr>
      </w:pPr>
      <w:r w:rsidRPr="0016523D">
        <w:rPr>
          <w:rFonts w:ascii="Times New Roman" w:hAnsi="Times New Roman" w:cs="Times New Roman"/>
          <w:sz w:val="28"/>
          <w:szCs w:val="28"/>
        </w:rPr>
        <w:t>При изучении курса английского языка в магистратуре технических направлений может быть предложена такая форма индивидуальной работы, как написание реферата на английском языке по основной специальности магистранта.</w:t>
      </w:r>
    </w:p>
    <w:p w:rsidR="00745D72" w:rsidRPr="0016523D" w:rsidRDefault="00745D72" w:rsidP="00014636">
      <w:pPr>
        <w:spacing w:after="0" w:line="240" w:lineRule="auto"/>
        <w:ind w:firstLine="708"/>
        <w:jc w:val="both"/>
        <w:rPr>
          <w:rFonts w:ascii="Times New Roman" w:hAnsi="Times New Roman" w:cs="Times New Roman"/>
          <w:sz w:val="28"/>
          <w:szCs w:val="28"/>
        </w:rPr>
      </w:pPr>
      <w:r w:rsidRPr="0016523D">
        <w:rPr>
          <w:rFonts w:ascii="Times New Roman" w:hAnsi="Times New Roman" w:cs="Times New Roman"/>
          <w:sz w:val="28"/>
          <w:szCs w:val="28"/>
        </w:rPr>
        <w:t xml:space="preserve">Реферат является одной из форм рубежной или итоговой аттестации. Любой студент, который обучается в ССУЗе или ВУЗе, с первого курса знакомится с этим видом учебной работы. Поэтому требования к реферату нужно обучающимся знать и обязательно применять их на практике. Данная форма контроля является самостоятельной исследовательской работой. Поэтому недопустимо простое копирование текста из книги, либо же скачивание из сети Интернет готовой работы. Студент должен постараться раскрыть суть в исследуемой проблеме, привести имеющиеся точки зрения, а также обосновать собственный взгляд на нее. Поэтому требования к реферату относятся, прежде всего, к оформлению и его содержанию, которое должно быть логично изложено, и отличаться проблемно-тематическим характером. Помимо четко изложенного и структурированного материала, обязательно наличие выводов по каждому параграфу и общих по всей работе. </w:t>
      </w:r>
    </w:p>
    <w:p w:rsidR="00745D72" w:rsidRPr="0016523D" w:rsidRDefault="00745D72" w:rsidP="00014636">
      <w:pPr>
        <w:spacing w:after="0" w:line="240" w:lineRule="auto"/>
        <w:ind w:firstLine="708"/>
        <w:jc w:val="both"/>
        <w:rPr>
          <w:rFonts w:ascii="Times New Roman" w:hAnsi="Times New Roman" w:cs="Times New Roman"/>
          <w:sz w:val="28"/>
          <w:szCs w:val="28"/>
        </w:rPr>
      </w:pPr>
      <w:r w:rsidRPr="0016523D">
        <w:rPr>
          <w:rFonts w:ascii="Times New Roman" w:hAnsi="Times New Roman" w:cs="Times New Roman"/>
          <w:b/>
          <w:bCs/>
          <w:sz w:val="28"/>
          <w:szCs w:val="28"/>
        </w:rPr>
        <w:t xml:space="preserve">Основным условием допуска к кандидатскому экзамену </w:t>
      </w:r>
      <w:r w:rsidRPr="0016523D">
        <w:rPr>
          <w:rFonts w:ascii="Times New Roman" w:hAnsi="Times New Roman" w:cs="Times New Roman"/>
          <w:sz w:val="28"/>
          <w:szCs w:val="28"/>
        </w:rPr>
        <w:t>является</w:t>
      </w:r>
      <w:r w:rsidRPr="0016523D">
        <w:rPr>
          <w:rFonts w:ascii="Times New Roman" w:hAnsi="Times New Roman" w:cs="Times New Roman"/>
          <w:b/>
          <w:bCs/>
          <w:sz w:val="28"/>
          <w:szCs w:val="28"/>
        </w:rPr>
        <w:t xml:space="preserve"> </w:t>
      </w:r>
      <w:r w:rsidRPr="0016523D">
        <w:rPr>
          <w:rFonts w:ascii="Times New Roman" w:hAnsi="Times New Roman" w:cs="Times New Roman"/>
          <w:sz w:val="28"/>
          <w:szCs w:val="28"/>
        </w:rPr>
        <w:t xml:space="preserve">собственно </w:t>
      </w:r>
      <w:r w:rsidRPr="0016523D">
        <w:rPr>
          <w:rFonts w:ascii="Times New Roman" w:hAnsi="Times New Roman" w:cs="Times New Roman"/>
          <w:b/>
          <w:bCs/>
          <w:sz w:val="28"/>
          <w:szCs w:val="28"/>
        </w:rPr>
        <w:t>реферат</w:t>
      </w:r>
      <w:r w:rsidRPr="0016523D">
        <w:rPr>
          <w:rFonts w:ascii="Times New Roman" w:hAnsi="Times New Roman" w:cs="Times New Roman"/>
          <w:sz w:val="28"/>
          <w:szCs w:val="28"/>
        </w:rPr>
        <w:t>, который должен быть выполнен на английском языке на материале письменных переводов научной литературы по теме диссертационного исследования и сопровожден краткой аннотацией на русском, белорусском и иностранном языках, перечнем переведенной литературы и словарем научных терминов по специальности с русскими эквивалентами.</w:t>
      </w:r>
    </w:p>
    <w:p w:rsidR="00745D72" w:rsidRPr="0016523D" w:rsidRDefault="00745D72" w:rsidP="00014636">
      <w:pPr>
        <w:spacing w:after="0" w:line="240" w:lineRule="auto"/>
        <w:ind w:firstLine="708"/>
        <w:jc w:val="both"/>
        <w:rPr>
          <w:rFonts w:ascii="Times New Roman" w:hAnsi="Times New Roman" w:cs="Times New Roman"/>
          <w:sz w:val="28"/>
          <w:szCs w:val="28"/>
        </w:rPr>
      </w:pPr>
      <w:r w:rsidRPr="0016523D">
        <w:rPr>
          <w:rFonts w:ascii="Times New Roman" w:hAnsi="Times New Roman" w:cs="Times New Roman"/>
          <w:sz w:val="28"/>
          <w:szCs w:val="28"/>
        </w:rPr>
        <w:t xml:space="preserve">Подготовка реферата должна осуществляться на базе тех научных материалов, которые актуальны на сегодняшний день (за 10 последних лет). Естественно, это касается списка используемой литературы. Оформлять его рекомендуется с указанием следующей информации: автор, название, место и год издания, наименование издательства и количество страниц. </w:t>
      </w:r>
    </w:p>
    <w:p w:rsidR="00745D72" w:rsidRPr="0016523D" w:rsidRDefault="00745D72" w:rsidP="00014636">
      <w:pPr>
        <w:spacing w:after="0" w:line="240" w:lineRule="auto"/>
        <w:ind w:firstLine="708"/>
        <w:jc w:val="both"/>
        <w:rPr>
          <w:rFonts w:ascii="Times New Roman" w:hAnsi="Times New Roman" w:cs="Times New Roman"/>
        </w:rPr>
      </w:pPr>
      <w:r w:rsidRPr="0016523D">
        <w:rPr>
          <w:rFonts w:ascii="Times New Roman" w:hAnsi="Times New Roman" w:cs="Times New Roman"/>
          <w:sz w:val="28"/>
          <w:szCs w:val="28"/>
        </w:rPr>
        <w:t>Реферат должен основываться не менее чем на 5 англоязычных источниках, изданных не ранее 1996 г. Структура реферата должна быть четкой и обоснованной – так, чтобы была видна логика рассмотрения проблемы.</w:t>
      </w:r>
      <w:r w:rsidRPr="0016523D">
        <w:rPr>
          <w:rFonts w:ascii="Times New Roman" w:hAnsi="Times New Roman" w:cs="Times New Roman"/>
        </w:rPr>
        <w:t xml:space="preserve">. </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6523D">
        <w:rPr>
          <w:rFonts w:ascii="Times New Roman" w:hAnsi="Times New Roman" w:cs="Times New Roman"/>
          <w:b/>
          <w:bCs/>
          <w:sz w:val="28"/>
          <w:szCs w:val="28"/>
          <w:u w:val="single"/>
        </w:rPr>
        <w:t>Требования к терминологическому словарю:</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1)</w:t>
      </w:r>
      <w:r w:rsidRPr="0016523D">
        <w:rPr>
          <w:rFonts w:ascii="Times New Roman" w:eastAsia="SymbolMT" w:hAnsi="Times New Roman" w:cs="Times New Roman"/>
          <w:sz w:val="28"/>
          <w:szCs w:val="28"/>
        </w:rPr>
        <w:t xml:space="preserve"> </w:t>
      </w:r>
      <w:r w:rsidRPr="0016523D">
        <w:rPr>
          <w:rFonts w:ascii="Times New Roman" w:hAnsi="Times New Roman" w:cs="Times New Roman"/>
          <w:sz w:val="28"/>
          <w:szCs w:val="28"/>
        </w:rPr>
        <w:t xml:space="preserve">объем– </w:t>
      </w:r>
      <w:r w:rsidRPr="0016523D">
        <w:rPr>
          <w:rFonts w:ascii="Times New Roman" w:hAnsi="Times New Roman" w:cs="Times New Roman"/>
          <w:b/>
          <w:bCs/>
          <w:sz w:val="28"/>
          <w:szCs w:val="28"/>
        </w:rPr>
        <w:t>не менее 300</w:t>
      </w:r>
      <w:r w:rsidRPr="0016523D">
        <w:rPr>
          <w:rFonts w:ascii="Times New Roman" w:hAnsi="Times New Roman" w:cs="Times New Roman"/>
          <w:sz w:val="28"/>
          <w:szCs w:val="28"/>
        </w:rPr>
        <w:t xml:space="preserve"> лексических единиц;</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2)</w:t>
      </w:r>
      <w:r w:rsidRPr="0016523D">
        <w:rPr>
          <w:rFonts w:ascii="Times New Roman" w:eastAsia="SymbolMT" w:hAnsi="Times New Roman" w:cs="Times New Roman"/>
          <w:sz w:val="28"/>
          <w:szCs w:val="28"/>
        </w:rPr>
        <w:t xml:space="preserve"> </w:t>
      </w:r>
      <w:r w:rsidRPr="0016523D">
        <w:rPr>
          <w:rFonts w:ascii="Times New Roman" w:hAnsi="Times New Roman" w:cs="Times New Roman"/>
          <w:sz w:val="28"/>
          <w:szCs w:val="28"/>
        </w:rPr>
        <w:t>словарь включает термины по узкой специальности магистранта (в нем не должно быть общеупотребительных слов и широкоупотребительной лексики по специальности);</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3)</w:t>
      </w:r>
      <w:r w:rsidRPr="0016523D">
        <w:rPr>
          <w:rFonts w:ascii="Times New Roman" w:eastAsia="SymbolMT" w:hAnsi="Times New Roman" w:cs="Times New Roman"/>
          <w:sz w:val="28"/>
          <w:szCs w:val="28"/>
        </w:rPr>
        <w:t xml:space="preserve"> </w:t>
      </w:r>
      <w:r w:rsidRPr="0016523D">
        <w:rPr>
          <w:rFonts w:ascii="Times New Roman" w:hAnsi="Times New Roman" w:cs="Times New Roman"/>
          <w:sz w:val="28"/>
          <w:szCs w:val="28"/>
        </w:rPr>
        <w:t>словарь составляется в компьютерном исполнении в алфавитном порядке;</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4)</w:t>
      </w:r>
      <w:r w:rsidRPr="0016523D">
        <w:rPr>
          <w:rFonts w:ascii="Times New Roman" w:eastAsia="SymbolMT" w:hAnsi="Times New Roman" w:cs="Times New Roman"/>
          <w:sz w:val="28"/>
          <w:szCs w:val="28"/>
        </w:rPr>
        <w:t xml:space="preserve"> </w:t>
      </w:r>
      <w:r w:rsidRPr="0016523D">
        <w:rPr>
          <w:rFonts w:ascii="Times New Roman" w:hAnsi="Times New Roman" w:cs="Times New Roman"/>
          <w:sz w:val="28"/>
          <w:szCs w:val="28"/>
        </w:rPr>
        <w:t xml:space="preserve">словарь подшивается в общую папку с рефератом </w:t>
      </w:r>
      <w:r w:rsidRPr="0016523D">
        <w:rPr>
          <w:rFonts w:ascii="Times New Roman" w:hAnsi="Times New Roman" w:cs="Times New Roman"/>
          <w:sz w:val="28"/>
          <w:szCs w:val="28"/>
          <w:highlight w:val="red"/>
        </w:rPr>
        <w:t>(см. приложение Г)</w:t>
      </w:r>
      <w:r w:rsidRPr="0016523D">
        <w:rPr>
          <w:rFonts w:ascii="Times New Roman" w:hAnsi="Times New Roman" w:cs="Times New Roman"/>
          <w:sz w:val="28"/>
          <w:szCs w:val="28"/>
        </w:rPr>
        <w:t>.</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 xml:space="preserve">Реферат и словарь представляются </w:t>
      </w:r>
      <w:r w:rsidRPr="0016523D">
        <w:rPr>
          <w:rFonts w:ascii="Times New Roman" w:hAnsi="Times New Roman" w:cs="Times New Roman"/>
          <w:b/>
          <w:bCs/>
          <w:sz w:val="28"/>
          <w:szCs w:val="28"/>
        </w:rPr>
        <w:t>за 2 недели до экзамена</w:t>
      </w:r>
      <w:r w:rsidRPr="0016523D">
        <w:rPr>
          <w:rFonts w:ascii="Times New Roman" w:hAnsi="Times New Roman" w:cs="Times New Roman"/>
          <w:sz w:val="28"/>
          <w:szCs w:val="28"/>
        </w:rPr>
        <w:t xml:space="preserve"> сначала для оценки преподавателем, затем – на кафедру гуманитарных наук.</w:t>
      </w:r>
    </w:p>
    <w:p w:rsidR="00745D72" w:rsidRPr="0016523D" w:rsidRDefault="00745D72" w:rsidP="00014636">
      <w:pPr>
        <w:pStyle w:val="ListParagraph"/>
        <w:numPr>
          <w:ilvl w:val="0"/>
          <w:numId w:val="1"/>
        </w:numPr>
        <w:autoSpaceDE w:val="0"/>
        <w:autoSpaceDN w:val="0"/>
        <w:adjustRightInd w:val="0"/>
        <w:spacing w:after="0" w:line="240" w:lineRule="auto"/>
        <w:ind w:left="0" w:firstLine="0"/>
        <w:jc w:val="center"/>
        <w:rPr>
          <w:rFonts w:ascii="Times New Roman" w:eastAsia="TimesNewRoman,Bold" w:hAnsi="Times New Roman" w:cs="Times New Roman"/>
          <w:b/>
          <w:bCs/>
          <w:sz w:val="28"/>
          <w:szCs w:val="28"/>
        </w:rPr>
      </w:pPr>
      <w:r w:rsidRPr="0016523D">
        <w:rPr>
          <w:rFonts w:ascii="Times New Roman" w:eastAsia="TimesNewRoman,Bold" w:hAnsi="Times New Roman" w:cs="Times New Roman"/>
          <w:b/>
          <w:bCs/>
          <w:sz w:val="28"/>
          <w:szCs w:val="28"/>
        </w:rPr>
        <w:t>СТРУКТУРА И СОДЕРЖАНИЕ РЕФЕРАТА</w:t>
      </w:r>
    </w:p>
    <w:p w:rsidR="00745D72" w:rsidRPr="0016523D" w:rsidRDefault="00745D72" w:rsidP="00014636">
      <w:pPr>
        <w:pStyle w:val="ListParagraph"/>
        <w:autoSpaceDE w:val="0"/>
        <w:autoSpaceDN w:val="0"/>
        <w:adjustRightInd w:val="0"/>
        <w:spacing w:after="0" w:line="240" w:lineRule="auto"/>
        <w:ind w:left="0"/>
        <w:rPr>
          <w:rFonts w:ascii="Times New Roman" w:eastAsia="TimesNewRoman,Bold" w:hAnsi="Times New Roman"/>
          <w:b/>
          <w:bCs/>
          <w:sz w:val="28"/>
          <w:szCs w:val="28"/>
        </w:rPr>
      </w:pPr>
    </w:p>
    <w:p w:rsidR="00745D72" w:rsidRPr="0016523D" w:rsidRDefault="00745D72" w:rsidP="00014636">
      <w:pPr>
        <w:pStyle w:val="NormalWeb"/>
        <w:spacing w:before="0" w:beforeAutospacing="0" w:after="0" w:afterAutospacing="0"/>
        <w:rPr>
          <w:rFonts w:ascii="Times New Roman" w:hAnsi="Times New Roman" w:cs="Times New Roman"/>
          <w:b/>
          <w:bCs/>
          <w:sz w:val="28"/>
          <w:szCs w:val="28"/>
          <w:u w:val="single"/>
        </w:rPr>
      </w:pPr>
      <w:r w:rsidRPr="0016523D">
        <w:rPr>
          <w:rFonts w:ascii="Times New Roman" w:hAnsi="Times New Roman" w:cs="Times New Roman"/>
          <w:b/>
          <w:bCs/>
          <w:sz w:val="28"/>
          <w:szCs w:val="28"/>
          <w:u w:val="single"/>
        </w:rPr>
        <w:t>Реферат должен состоять из следующих структурных элементов:</w:t>
      </w:r>
    </w:p>
    <w:p w:rsidR="00745D72" w:rsidRPr="0016523D" w:rsidRDefault="00745D72" w:rsidP="00014636">
      <w:pPr>
        <w:pStyle w:val="NormalWeb"/>
        <w:spacing w:before="0" w:beforeAutospacing="0" w:after="0" w:afterAutospacing="0"/>
        <w:rPr>
          <w:rFonts w:ascii="Times New Roman" w:hAnsi="Times New Roman" w:cs="Times New Roman"/>
          <w:sz w:val="28"/>
          <w:szCs w:val="28"/>
        </w:rPr>
      </w:pPr>
    </w:p>
    <w:p w:rsidR="00745D72" w:rsidRPr="0016523D" w:rsidRDefault="00745D72" w:rsidP="00014636">
      <w:pPr>
        <w:pStyle w:val="NormalWeb"/>
        <w:spacing w:before="0" w:beforeAutospacing="0" w:after="0" w:afterAutospacing="0"/>
        <w:rPr>
          <w:rFonts w:ascii="Times New Roman" w:hAnsi="Times New Roman" w:cs="Times New Roman"/>
          <w:sz w:val="28"/>
          <w:szCs w:val="28"/>
        </w:rPr>
      </w:pPr>
      <w:r w:rsidRPr="0016523D">
        <w:rPr>
          <w:rFonts w:ascii="Times New Roman" w:hAnsi="Times New Roman" w:cs="Times New Roman"/>
          <w:sz w:val="28"/>
          <w:szCs w:val="28"/>
        </w:rPr>
        <w:t>титульный лист (</w:t>
      </w:r>
      <w:r w:rsidRPr="0016523D">
        <w:rPr>
          <w:rFonts w:ascii="Times New Roman" w:hAnsi="Times New Roman" w:cs="Times New Roman"/>
          <w:sz w:val="28"/>
          <w:szCs w:val="28"/>
          <w:lang w:val="en-US"/>
        </w:rPr>
        <w:t>Cover</w:t>
      </w:r>
      <w:r w:rsidRPr="0016523D">
        <w:rPr>
          <w:rFonts w:ascii="Times New Roman" w:hAnsi="Times New Roman" w:cs="Times New Roman"/>
          <w:sz w:val="28"/>
          <w:szCs w:val="28"/>
        </w:rPr>
        <w:t xml:space="preserve"> </w:t>
      </w:r>
      <w:r w:rsidRPr="0016523D">
        <w:rPr>
          <w:rFonts w:ascii="Times New Roman" w:hAnsi="Times New Roman" w:cs="Times New Roman"/>
          <w:sz w:val="28"/>
          <w:szCs w:val="28"/>
          <w:lang w:val="en-US"/>
        </w:rPr>
        <w:t>page</w:t>
      </w:r>
      <w:r w:rsidRPr="0016523D">
        <w:rPr>
          <w:rFonts w:ascii="Times New Roman" w:hAnsi="Times New Roman" w:cs="Times New Roman"/>
          <w:sz w:val="28"/>
          <w:szCs w:val="28"/>
        </w:rPr>
        <w:t>);</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аннотация (</w:t>
      </w:r>
      <w:r w:rsidRPr="0016523D">
        <w:rPr>
          <w:rFonts w:ascii="Times New Roman" w:hAnsi="Times New Roman" w:cs="Times New Roman"/>
          <w:sz w:val="28"/>
          <w:szCs w:val="28"/>
          <w:lang w:val="en-US"/>
        </w:rPr>
        <w:t>Abstract</w:t>
      </w:r>
      <w:r w:rsidRPr="0016523D">
        <w:rPr>
          <w:rFonts w:ascii="Times New Roman" w:hAnsi="Times New Roman" w:cs="Times New Roman"/>
          <w:sz w:val="28"/>
          <w:szCs w:val="28"/>
        </w:rPr>
        <w:t>);</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оглавление (Contents);</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ключевые слова (Key Words);</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введение (Introduction);</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основная часть (</w:t>
      </w:r>
      <w:r w:rsidRPr="0016523D">
        <w:rPr>
          <w:rFonts w:ascii="Times New Roman" w:hAnsi="Times New Roman" w:cs="Times New Roman"/>
          <w:sz w:val="28"/>
          <w:szCs w:val="28"/>
          <w:lang w:val="en-US"/>
        </w:rPr>
        <w:t>Main</w:t>
      </w:r>
      <w:r w:rsidRPr="0016523D">
        <w:rPr>
          <w:rFonts w:ascii="Times New Roman" w:hAnsi="Times New Roman" w:cs="Times New Roman"/>
          <w:sz w:val="28"/>
          <w:szCs w:val="28"/>
        </w:rPr>
        <w:t xml:space="preserve"> </w:t>
      </w:r>
      <w:r w:rsidRPr="0016523D">
        <w:rPr>
          <w:rFonts w:ascii="Times New Roman" w:hAnsi="Times New Roman" w:cs="Times New Roman"/>
          <w:sz w:val="28"/>
          <w:szCs w:val="28"/>
          <w:lang w:val="en-US"/>
        </w:rPr>
        <w:t>body</w:t>
      </w:r>
      <w:r w:rsidRPr="0016523D">
        <w:rPr>
          <w:rFonts w:ascii="Times New Roman" w:hAnsi="Times New Roman" w:cs="Times New Roman"/>
          <w:sz w:val="28"/>
          <w:szCs w:val="28"/>
        </w:rPr>
        <w:t>);</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заключение (Conclusions);</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список использованной литературы (Bibliography);</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r w:rsidRPr="0016523D">
        <w:rPr>
          <w:rFonts w:ascii="Times New Roman" w:hAnsi="Times New Roman" w:cs="Times New Roman"/>
          <w:sz w:val="28"/>
          <w:szCs w:val="28"/>
        </w:rPr>
        <w:t>при необходимости приложение (Annex).</w:t>
      </w:r>
    </w:p>
    <w:p w:rsidR="00745D72" w:rsidRPr="0016523D" w:rsidRDefault="00745D72" w:rsidP="00014636">
      <w:pPr>
        <w:pStyle w:val="NormalWeb"/>
        <w:spacing w:before="0" w:beforeAutospacing="0" w:after="0" w:afterAutospacing="0"/>
        <w:jc w:val="left"/>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Обзорный реферат (тематический или сводный, далее – реферат) не должен содержать элементов новизны. Автору достаточно грамотно и логично изложить основные идеи по заданной теме, содержащиеся в нескольких источниках, и сгруппировать их по точкам зрения, обосновав, в чём он видит её преимущества. Задача магистранта состоит в том, чтобы с максимальной полнотой использовать рекомендованную литературу, правильно, без искажений смысла понять позицию авторов и верно передать её в своей работе.</w:t>
      </w:r>
    </w:p>
    <w:p w:rsidR="00745D72" w:rsidRPr="0016523D" w:rsidRDefault="00745D72" w:rsidP="00014636">
      <w:pPr>
        <w:autoSpaceDE w:val="0"/>
        <w:autoSpaceDN w:val="0"/>
        <w:adjustRightInd w:val="0"/>
        <w:spacing w:after="0" w:line="240" w:lineRule="auto"/>
        <w:ind w:firstLine="708"/>
        <w:jc w:val="both"/>
        <w:rPr>
          <w:rFonts w:ascii="Times New Roman" w:eastAsia="TimesNewRoman,Bold" w:hAnsi="Times New Roman"/>
          <w:b/>
          <w:bCs/>
          <w:sz w:val="28"/>
          <w:szCs w:val="28"/>
        </w:rPr>
      </w:pPr>
      <w:r w:rsidRPr="0016523D">
        <w:rPr>
          <w:rFonts w:ascii="Times New Roman" w:eastAsia="TimesNewRoman,Bold" w:hAnsi="Times New Roman" w:cs="Times New Roman"/>
          <w:b/>
          <w:bCs/>
          <w:sz w:val="28"/>
          <w:szCs w:val="28"/>
        </w:rPr>
        <w:t xml:space="preserve">Аннотация </w:t>
      </w:r>
      <w:r w:rsidRPr="0016523D">
        <w:rPr>
          <w:rFonts w:ascii="Times New Roman" w:eastAsia="TimesNewRoman,Bold" w:hAnsi="Times New Roman" w:cs="Times New Roman"/>
          <w:sz w:val="28"/>
          <w:szCs w:val="28"/>
        </w:rPr>
        <w:t xml:space="preserve">представляет собой предельно краткое изложение главного содержания первичного документа. Ее назначение в том, чтобы дать возможность специалисту составить мнение о целесообразности более детально ознакомления с данным материалом. Средний объем аннотации – от 3 до 10 предложений (60–100 слов) </w:t>
      </w:r>
      <w:r w:rsidRPr="0016523D">
        <w:rPr>
          <w:rFonts w:ascii="Times New Roman" w:eastAsia="TimesNewRoman,Bold" w:hAnsi="Times New Roman" w:cs="Times New Roman"/>
          <w:sz w:val="28"/>
          <w:szCs w:val="28"/>
          <w:highlight w:val="red"/>
        </w:rPr>
        <w:t>(см. приложение Б).</w:t>
      </w:r>
    </w:p>
    <w:p w:rsidR="00745D72" w:rsidRPr="0016523D" w:rsidRDefault="00745D72" w:rsidP="00014636">
      <w:pPr>
        <w:autoSpaceDE w:val="0"/>
        <w:autoSpaceDN w:val="0"/>
        <w:adjustRightInd w:val="0"/>
        <w:spacing w:after="0" w:line="240" w:lineRule="auto"/>
        <w:ind w:firstLine="708"/>
        <w:jc w:val="both"/>
        <w:rPr>
          <w:rFonts w:ascii="Times New Roman" w:hAnsi="Times New Roman" w:cs="Times New Roman"/>
          <w:sz w:val="28"/>
          <w:szCs w:val="28"/>
        </w:rPr>
      </w:pPr>
      <w:r w:rsidRPr="0016523D">
        <w:rPr>
          <w:rFonts w:ascii="Times New Roman" w:eastAsia="TimesNewRoman,Bold" w:hAnsi="Times New Roman" w:cs="Times New Roman"/>
          <w:b/>
          <w:bCs/>
          <w:sz w:val="28"/>
          <w:szCs w:val="28"/>
        </w:rPr>
        <w:t xml:space="preserve">Оглавление </w:t>
      </w:r>
      <w:r w:rsidRPr="0016523D">
        <w:rPr>
          <w:rFonts w:ascii="Times New Roman" w:hAnsi="Times New Roman" w:cs="Times New Roman"/>
          <w:sz w:val="28"/>
          <w:szCs w:val="28"/>
        </w:rPr>
        <w:t>работы предназначено для облегчения поиска необходимых материалов. Оно включает в себя названия структурных частей реферата с указанием номеров страниц, на которых размещается начало изложения соответствующих частей.</w:t>
      </w:r>
    </w:p>
    <w:p w:rsidR="00745D72" w:rsidRPr="0016523D" w:rsidRDefault="00745D72" w:rsidP="00014636">
      <w:pPr>
        <w:autoSpaceDE w:val="0"/>
        <w:autoSpaceDN w:val="0"/>
        <w:adjustRightInd w:val="0"/>
        <w:spacing w:after="0" w:line="240" w:lineRule="auto"/>
        <w:ind w:firstLine="708"/>
        <w:jc w:val="both"/>
        <w:rPr>
          <w:rFonts w:ascii="Times New Roman" w:hAnsi="Times New Roman" w:cs="Times New Roman"/>
          <w:sz w:val="28"/>
          <w:szCs w:val="28"/>
        </w:rPr>
      </w:pPr>
      <w:r w:rsidRPr="0016523D">
        <w:rPr>
          <w:rFonts w:ascii="Times New Roman" w:hAnsi="Times New Roman" w:cs="Times New Roman"/>
          <w:sz w:val="28"/>
          <w:szCs w:val="28"/>
        </w:rPr>
        <w:t xml:space="preserve">Задача </w:t>
      </w:r>
      <w:r w:rsidRPr="0016523D">
        <w:rPr>
          <w:rFonts w:ascii="Times New Roman" w:eastAsia="TimesNewRoman,Bold" w:hAnsi="Times New Roman" w:cs="Times New Roman"/>
          <w:b/>
          <w:bCs/>
          <w:sz w:val="28"/>
          <w:szCs w:val="28"/>
        </w:rPr>
        <w:t xml:space="preserve">введения </w:t>
      </w:r>
      <w:r w:rsidRPr="0016523D">
        <w:rPr>
          <w:rFonts w:ascii="Times New Roman" w:hAnsi="Times New Roman" w:cs="Times New Roman"/>
          <w:sz w:val="28"/>
          <w:szCs w:val="28"/>
        </w:rPr>
        <w:t>заключается в обосновании целесообразности выбора темы, ее актуальность. Одним из аргументов в пользу актуальности является недостаточная изученность исследуемой проблемы. Во введении объемом одна-две страницы, должны быть определены: степень решенности анализируемой проблемы в проведенных ранее научных исследованиях, цель и задачи настоящей работы, доступные источники информации по изучаемой проблеме.</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eastAsia="TimesNewRoman,Bold" w:hAnsi="Times New Roman" w:cs="Times New Roman"/>
          <w:b/>
          <w:bCs/>
          <w:sz w:val="28"/>
          <w:szCs w:val="28"/>
        </w:rPr>
        <w:t xml:space="preserve">Основная часть </w:t>
      </w:r>
      <w:r w:rsidRPr="0016523D">
        <w:rPr>
          <w:rFonts w:ascii="Times New Roman" w:hAnsi="Times New Roman" w:cs="Times New Roman"/>
          <w:sz w:val="28"/>
          <w:szCs w:val="28"/>
        </w:rPr>
        <w:t>реферата посвящается анализу и решению поставленной во введении конкретной цели. Необходимо правильно распределить материал, чтобы структурные элементы основной части и их логическая последовательность полностью раскрывали содержание темы. Основная часть реферата может быть разделена на два и более раздела: в первом из них рекомендуется представить историю возникновения и развития исследуемой проблемы, современное ее понимание; во втором и в последующих — изложить предлагаемое автором решение тех или иных аспектов проблемы. Каждый раздел работы завершается основным логическим заключением. Материал всех разделов должен систематизироваться таким образом, чтобы он не выходил за пределы поставленной во введении задачи.</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eastAsia="TimesNewRoman,Bold" w:hAnsi="Times New Roman" w:cs="Times New Roman"/>
          <w:b/>
          <w:bCs/>
          <w:sz w:val="28"/>
          <w:szCs w:val="28"/>
        </w:rPr>
        <w:t>В заключении</w:t>
      </w:r>
      <w:r w:rsidRPr="0016523D">
        <w:rPr>
          <w:rFonts w:ascii="Times New Roman" w:hAnsi="Times New Roman" w:cs="Times New Roman"/>
          <w:b/>
          <w:bCs/>
          <w:sz w:val="28"/>
          <w:szCs w:val="28"/>
        </w:rPr>
        <w:t xml:space="preserve"> </w:t>
      </w:r>
      <w:r w:rsidRPr="0016523D">
        <w:rPr>
          <w:rFonts w:ascii="Times New Roman" w:hAnsi="Times New Roman" w:cs="Times New Roman"/>
          <w:sz w:val="28"/>
          <w:szCs w:val="28"/>
        </w:rPr>
        <w:t>объемом одна-две страницы необходимо подвести итог всему исследованию. Оно не должно сводиться к простому повторению изложенного в основной части, должно содержать ответы на поставленные во введении вопросы. В заключении также может содержаться формулировка новых проблем, которые, по мнению автора, должны стать предметом будущих исследований.</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eastAsia="TimesNewRoman,Bold" w:hAnsi="Times New Roman" w:cs="Times New Roman"/>
          <w:b/>
          <w:bCs/>
          <w:sz w:val="28"/>
          <w:szCs w:val="28"/>
        </w:rPr>
        <w:t xml:space="preserve">Приложения </w:t>
      </w:r>
      <w:r w:rsidRPr="0016523D">
        <w:rPr>
          <w:rFonts w:ascii="Times New Roman" w:hAnsi="Times New Roman" w:cs="Times New Roman"/>
          <w:sz w:val="28"/>
          <w:szCs w:val="28"/>
        </w:rPr>
        <w:t>могут содержать листинги программ, таблицы исходных данных, распечатки результатов и т. д. На них должны присутствовать ссылки в тексте работы.</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Текст реферата должен отличаться лаконичностью, убедительностью формулировок, отсутствием второстепенной информации. Следует избегать лишних вводных фраз, сложных грамматических конструкций, употребления малораспространённых терминов.</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cs="Times New Roman"/>
          <w:b/>
          <w:bCs/>
          <w:sz w:val="28"/>
          <w:szCs w:val="28"/>
        </w:rPr>
      </w:pPr>
      <w:r w:rsidRPr="0016523D">
        <w:rPr>
          <w:rFonts w:ascii="Times New Roman" w:hAnsi="Times New Roman" w:cs="Times New Roman"/>
          <w:b/>
          <w:bCs/>
          <w:sz w:val="32"/>
          <w:szCs w:val="32"/>
        </w:rPr>
        <w:t>2</w:t>
      </w:r>
      <w:r w:rsidRPr="0016523D">
        <w:rPr>
          <w:rFonts w:ascii="Times New Roman" w:hAnsi="Times New Roman" w:cs="Times New Roman"/>
          <w:b/>
          <w:bCs/>
          <w:sz w:val="28"/>
          <w:szCs w:val="28"/>
        </w:rPr>
        <w:t xml:space="preserve">. </w:t>
      </w:r>
      <w:r w:rsidRPr="0016523D">
        <w:rPr>
          <w:rFonts w:ascii="Times New Roman" w:eastAsia="TimesNewRoman,Bold" w:hAnsi="Times New Roman" w:cs="Times New Roman"/>
          <w:b/>
          <w:bCs/>
          <w:sz w:val="28"/>
          <w:szCs w:val="28"/>
        </w:rPr>
        <w:t>ОФОРМЛЕНИЕ ТЕКСТА РЕФЕРАТА</w:t>
      </w:r>
    </w:p>
    <w:p w:rsidR="00745D72" w:rsidRPr="0016523D" w:rsidRDefault="00745D72" w:rsidP="00014636">
      <w:pPr>
        <w:autoSpaceDE w:val="0"/>
        <w:autoSpaceDN w:val="0"/>
        <w:adjustRightInd w:val="0"/>
        <w:spacing w:after="0" w:line="240" w:lineRule="auto"/>
        <w:ind w:firstLine="709"/>
        <w:jc w:val="center"/>
        <w:rPr>
          <w:rFonts w:ascii="Times New Roman" w:eastAsia="TimesNewRoman,Bold" w:hAnsi="Times New Roman"/>
          <w:b/>
          <w:bCs/>
          <w:sz w:val="28"/>
          <w:szCs w:val="28"/>
        </w:rPr>
      </w:pP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1. Рекомендуемый объем реферата – 10–12 страниц печатного текста.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sz w:val="28"/>
          <w:szCs w:val="28"/>
        </w:rPr>
        <w:t xml:space="preserve">2. </w:t>
      </w:r>
      <w:r w:rsidRPr="0016523D">
        <w:rPr>
          <w:rFonts w:ascii="Times New Roman" w:hAnsi="Times New Roman" w:cs="Times New Roman"/>
          <w:color w:val="000000"/>
          <w:sz w:val="28"/>
          <w:szCs w:val="28"/>
        </w:rPr>
        <w:t>Реферат печатается с использованием компьютера и принтера на одной стороне листа белой бумаги формата А4 (210х297 мм). Допускается представлять таблицы и иллюстрации на листах формата А3 (297х420 мм).</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3. Набор текста осуществляется с использованием текстового редактора Word. При этом рекомендуется использовать шрифты типа Times New Roman размером 14 пунктов. Количество знаков в строке должно составлять 60</w:t>
      </w:r>
      <w:r w:rsidRPr="0016523D">
        <w:rPr>
          <w:rFonts w:ascii="Times New Roman" w:hAnsi="Times New Roman" w:cs="Times New Roman"/>
          <w:sz w:val="28"/>
          <w:szCs w:val="28"/>
        </w:rPr>
        <w:t>–</w:t>
      </w:r>
      <w:r w:rsidRPr="0016523D">
        <w:rPr>
          <w:rFonts w:ascii="Times New Roman" w:hAnsi="Times New Roman" w:cs="Times New Roman"/>
          <w:color w:val="000000"/>
          <w:sz w:val="28"/>
          <w:szCs w:val="28"/>
        </w:rPr>
        <w:t xml:space="preserve">70, межстрочный интервал должен составлять 18 пунктов, количество текстовых строк на странице </w:t>
      </w:r>
      <w:r w:rsidRPr="0016523D">
        <w:rPr>
          <w:rFonts w:ascii="Times New Roman" w:hAnsi="Times New Roman" w:cs="Times New Roman"/>
          <w:sz w:val="28"/>
          <w:szCs w:val="28"/>
        </w:rPr>
        <w:t>–</w:t>
      </w:r>
      <w:r w:rsidRPr="0016523D">
        <w:rPr>
          <w:rFonts w:ascii="Times New Roman" w:hAnsi="Times New Roman" w:cs="Times New Roman"/>
          <w:color w:val="000000"/>
          <w:sz w:val="28"/>
          <w:szCs w:val="28"/>
        </w:rPr>
        <w:t xml:space="preserve"> 39</w:t>
      </w:r>
      <w:r w:rsidRPr="0016523D">
        <w:rPr>
          <w:rFonts w:ascii="Times New Roman" w:hAnsi="Times New Roman" w:cs="Times New Roman"/>
          <w:sz w:val="28"/>
          <w:szCs w:val="28"/>
        </w:rPr>
        <w:t>–</w:t>
      </w:r>
      <w:r w:rsidRPr="0016523D">
        <w:rPr>
          <w:rFonts w:ascii="Times New Roman" w:hAnsi="Times New Roman" w:cs="Times New Roman"/>
          <w:color w:val="000000"/>
          <w:sz w:val="28"/>
          <w:szCs w:val="28"/>
        </w:rPr>
        <w:t>40. В случае вставки в строку формул допускается увеличение межстрочного интервала.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 xml:space="preserve">Устанавливаются следующие размеры полей: верхнего и нижнего </w:t>
      </w:r>
      <w:r w:rsidRPr="0016523D">
        <w:rPr>
          <w:rFonts w:ascii="Times New Roman" w:hAnsi="Times New Roman" w:cs="Times New Roman"/>
          <w:sz w:val="28"/>
          <w:szCs w:val="28"/>
        </w:rPr>
        <w:t>–</w:t>
      </w:r>
      <w:r w:rsidRPr="0016523D">
        <w:rPr>
          <w:rFonts w:ascii="Times New Roman" w:hAnsi="Times New Roman" w:cs="Times New Roman"/>
          <w:color w:val="000000"/>
          <w:sz w:val="28"/>
          <w:szCs w:val="28"/>
        </w:rPr>
        <w:t xml:space="preserve"> 20 мм, левого </w:t>
      </w:r>
      <w:r w:rsidRPr="0016523D">
        <w:rPr>
          <w:rFonts w:ascii="Times New Roman" w:hAnsi="Times New Roman" w:cs="Times New Roman"/>
          <w:sz w:val="28"/>
          <w:szCs w:val="28"/>
        </w:rPr>
        <w:t>–</w:t>
      </w:r>
      <w:r w:rsidRPr="0016523D">
        <w:rPr>
          <w:rFonts w:ascii="Times New Roman" w:hAnsi="Times New Roman" w:cs="Times New Roman"/>
          <w:color w:val="000000"/>
          <w:sz w:val="28"/>
          <w:szCs w:val="28"/>
        </w:rPr>
        <w:t xml:space="preserve"> 30 мм, правого </w:t>
      </w:r>
      <w:r w:rsidRPr="0016523D">
        <w:rPr>
          <w:rFonts w:ascii="Times New Roman" w:hAnsi="Times New Roman" w:cs="Times New Roman"/>
          <w:sz w:val="28"/>
          <w:szCs w:val="28"/>
        </w:rPr>
        <w:t>–</w:t>
      </w:r>
      <w:r w:rsidRPr="0016523D">
        <w:rPr>
          <w:rFonts w:ascii="Times New Roman" w:hAnsi="Times New Roman" w:cs="Times New Roman"/>
          <w:color w:val="000000"/>
          <w:sz w:val="28"/>
          <w:szCs w:val="28"/>
        </w:rPr>
        <w:t xml:space="preserve"> 10 мм.</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Шрифт печати должен быть прямым, светлого начертания, четким, черного цвета, одинаковым по всему объему текста реферата.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 xml:space="preserve">4. Титульный лист и аннотация оформляются в соответствии </w:t>
      </w:r>
      <w:r w:rsidRPr="0016523D">
        <w:rPr>
          <w:rFonts w:ascii="Times New Roman" w:hAnsi="Times New Roman" w:cs="Times New Roman"/>
          <w:color w:val="000000"/>
          <w:sz w:val="28"/>
          <w:szCs w:val="28"/>
        </w:rPr>
        <w:t xml:space="preserve">с </w:t>
      </w:r>
      <w:r w:rsidRPr="0016523D">
        <w:rPr>
          <w:rFonts w:ascii="Times New Roman" w:hAnsi="Times New Roman" w:cs="Times New Roman"/>
          <w:color w:val="000000"/>
          <w:sz w:val="28"/>
          <w:szCs w:val="28"/>
          <w:highlight w:val="red"/>
        </w:rPr>
        <w:t>приложениями А и Б.</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sz w:val="28"/>
          <w:szCs w:val="28"/>
        </w:rPr>
        <w:t xml:space="preserve">5. Оглавление приводится в начале работы и включает ПЕРЕЧЕНЬ УСЛОВНЫХ СОКРАЩЕНИЙ И ОБОЗНАЧЕНИЙ, ВВЕДЕНИЕ, заголовки ГЛАВ(-Ы), разделов основной части, ЗАКЛЮЧЕНИЕ </w:t>
      </w:r>
      <w:r w:rsidRPr="0016523D">
        <w:rPr>
          <w:rFonts w:ascii="Times New Roman" w:hAnsi="Times New Roman" w:cs="Times New Roman"/>
          <w:caps/>
          <w:sz w:val="28"/>
          <w:szCs w:val="28"/>
        </w:rPr>
        <w:t xml:space="preserve">и </w:t>
      </w:r>
      <w:r w:rsidRPr="0016523D">
        <w:rPr>
          <w:rFonts w:ascii="Times New Roman" w:eastAsia="TimesNewRoman,Italic" w:hAnsi="Times New Roman" w:cs="Times New Roman"/>
          <w:caps/>
          <w:sz w:val="28"/>
          <w:szCs w:val="28"/>
        </w:rPr>
        <w:t>список использованных источников</w:t>
      </w:r>
      <w:r w:rsidRPr="0016523D">
        <w:rPr>
          <w:rFonts w:ascii="Times New Roman" w:hAnsi="Times New Roman" w:cs="Times New Roman"/>
          <w:sz w:val="28"/>
          <w:szCs w:val="28"/>
        </w:rPr>
        <w:t xml:space="preserve">, ПРИЛОЖЕНИЯ, т.е. заголовки всех структурных элементов, с указанием номеров страниц, с которых начинаются структурные части работы </w:t>
      </w:r>
      <w:r w:rsidRPr="0016523D">
        <w:rPr>
          <w:rFonts w:ascii="Times New Roman" w:hAnsi="Times New Roman" w:cs="Times New Roman"/>
          <w:color w:val="000000"/>
          <w:sz w:val="28"/>
          <w:szCs w:val="28"/>
          <w:highlight w:val="red"/>
        </w:rPr>
        <w:t>(приложение В)</w:t>
      </w:r>
      <w:r w:rsidRPr="0016523D">
        <w:rPr>
          <w:rFonts w:ascii="Times New Roman" w:hAnsi="Times New Roman" w:cs="Times New Roman"/>
          <w:color w:val="FF0000"/>
          <w:sz w:val="28"/>
          <w:szCs w:val="28"/>
        </w:rPr>
        <w:t>.</w:t>
      </w:r>
      <w:r w:rsidRPr="0016523D">
        <w:rPr>
          <w:rFonts w:ascii="Times New Roman" w:hAnsi="Times New Roman" w:cs="Times New Roman"/>
          <w:color w:val="000000"/>
          <w:sz w:val="28"/>
          <w:szCs w:val="28"/>
        </w:rPr>
        <w:t xml:space="preserve"> </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6. Заголовки структурных частей реферата "Оглавление", "Перечень условных обозначений", "Введение", "Глава", "Заключение", "</w:t>
      </w:r>
      <w:r w:rsidRPr="0016523D">
        <w:rPr>
          <w:rFonts w:ascii="Times New Roman" w:eastAsia="TimesNewRoman,Italic" w:hAnsi="Times New Roman" w:cs="Times New Roman"/>
          <w:sz w:val="28"/>
          <w:szCs w:val="28"/>
        </w:rPr>
        <w:t>Список использованных источников</w:t>
      </w:r>
      <w:r w:rsidRPr="0016523D">
        <w:rPr>
          <w:rFonts w:ascii="Times New Roman" w:hAnsi="Times New Roman" w:cs="Times New Roman"/>
          <w:color w:val="000000"/>
          <w:sz w:val="28"/>
          <w:szCs w:val="28"/>
        </w:rPr>
        <w:t>", "Приложения" печатают прописными буквами в середине строк, используя полужирный шрифт с размером на 1-2 пункта больше, чем шрифт в основном тексте. Так же печатают заголовки глав.</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к тексту.</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7. Расстояние между заголовком (за исключением заголовка пункта) и текстом должно составлять 2-3 межстрочных интервала. Если между двумя заголовками текст отсутствует, то расстояние между ними устанавливается в 1,5-2 межстрочных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Каждую структурную часть следует начинать с нового листа.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8. Нумерация страниц дается арабскими цифрами. Первой страницей работы является титульный лист, который включают в общую нумерацию страниц реферата. На титульном листе номер страницы не ставят, на последующих листах номер проставляют в центре нижней части листа без точки в конце.</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9. Нумерация глав, разделов, подразделов, пунктов, рисунков, таблиц, формул, уравнений дается арабскими цифрами без знака "№".</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Номер главы ставят после слова "Глава". Разделы "Оглавление", "Перечень условных обозначений", "Введение", "Заключение", "</w:t>
      </w:r>
      <w:r w:rsidRPr="0016523D">
        <w:rPr>
          <w:rFonts w:ascii="Times New Roman" w:eastAsia="TimesNewRoman,Italic" w:hAnsi="Times New Roman" w:cs="Times New Roman"/>
          <w:sz w:val="28"/>
          <w:szCs w:val="28"/>
        </w:rPr>
        <w:t>Список использованных источников</w:t>
      </w:r>
      <w:r w:rsidRPr="0016523D">
        <w:rPr>
          <w:rFonts w:ascii="Times New Roman" w:hAnsi="Times New Roman" w:cs="Times New Roman"/>
          <w:color w:val="000000"/>
          <w:sz w:val="28"/>
          <w:szCs w:val="28"/>
        </w:rPr>
        <w:t>", "</w:t>
      </w:r>
      <w:r w:rsidRPr="0016523D">
        <w:rPr>
          <w:rFonts w:ascii="Times New Roman" w:hAnsi="Times New Roman" w:cs="Times New Roman"/>
          <w:caps/>
          <w:color w:val="000000"/>
          <w:sz w:val="28"/>
          <w:szCs w:val="28"/>
        </w:rPr>
        <w:t>п</w:t>
      </w:r>
      <w:r w:rsidRPr="0016523D">
        <w:rPr>
          <w:rFonts w:ascii="Times New Roman" w:hAnsi="Times New Roman" w:cs="Times New Roman"/>
          <w:color w:val="000000"/>
          <w:sz w:val="28"/>
          <w:szCs w:val="28"/>
        </w:rPr>
        <w:t xml:space="preserve">риложения" не имеют номеров. </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Разделы нумеруют в пределах каждой главы. Номер раздела состоит из номера главы и порядкового номера раздела, разделенных точкой, например: "2.3" (третий раздел второй главы).</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 (второй подраздел третьего раздела первой главы).</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Пункты 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например: "4.1.3.2" (второй пункт третьего подраздела первого раздела четвертой главы). Номера пунктов выделяют полужирным шрифтом.</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Заголовок главы печатают с новой строки, следующей за номером главы. Заголовки разделов, подразделов, пунктов приводят после их номеров через пробел. Пункт может не иметь заголовка.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В конце нумерации глав, разделов, подразделов, пунктов, а также их заголовков точку не ставят.</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sz w:val="28"/>
          <w:szCs w:val="28"/>
        </w:rPr>
        <w:t xml:space="preserve">10. </w:t>
      </w:r>
      <w:r w:rsidRPr="0016523D">
        <w:rPr>
          <w:rFonts w:ascii="Times New Roman" w:hAnsi="Times New Roman" w:cs="Times New Roman"/>
          <w:color w:val="000000"/>
          <w:sz w:val="28"/>
          <w:szCs w:val="28"/>
        </w:rPr>
        <w:t>Иллюстрации (фотографии, рисунки, схемы, диаграммы, графики, карты и другое) и таблицы служат для наглядного представления в диссертации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Иллюстрации и таблицы следует располагать в диссертации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диссертации или с поворотом по часовой стрелке. Иллюстрации и таблицы, которые расположены на отдельных листах диссертации, включают в общую нумерацию страниц. Если их размеры больше формата А4, их размещают на листе формата А3 и учитывают как одну страницу.</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работы. Слова "рисунок" "таблица" в подписях к рисунку, таблице и в ссылках на них не сокращают.</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Номер иллюстрации (таблицы) должен состоять из номера главы и порядкового номера иллюстрации (таблицы), разделенных точкой. Например: "рисунок 1.2" (второй рисунок первой главы), "таблица 2.5" (пятая таблица второй главы). Если в главах приведено лишь по одной иллюстрации (таблице), то их нумеруют последовательно в пределах работы в целом, например: "рисунок 1", "таблица 3".</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11. Иллюстрации должны быть выполнены с помощью компьютерной техники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Допускается использование как подлинных фотографий, так и распечаток цифровых фотографий. Фотоснимки размером меньше формата А4 должны быть наклеены на стандартные листы белой бумаги. На оборотной стороне каждой наклеиваемой иллюстрации проставляется номер страницы, на которую она наклеивается.</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12. 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наименований иллюстраций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1-2 пункта размером шрифта.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13. Цифровой материал 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тире. Заголовок следует помещать над таблицей слева, без абзацного отступа.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При оформлении таблиц необходимо руководствоваться следующими правилами:</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допускается применять в таблице шрифт на 1-2 пункта меньший, чем в тексте диссертации;</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работе несколько таблиц, то после слова "Продолжение" указывают номер таблицы, например: "Продолжение таблицы 1.2";</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в каждой части головку таблицы. При большом размере головки допускается не повторять ее во второй и последующих частях, заменяя ее соответствующими номерами граф. При этом графы нумеруют арабскими цифрами;</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или более слов, то его заменяют словами "То же" при первом повторении, а далее – кавычками. Ставить кавычки вместо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 то в ней ставят прочерк;</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реферата;</w:t>
      </w:r>
    </w:p>
    <w:p w:rsidR="00745D72" w:rsidRPr="0016523D" w:rsidRDefault="00745D72" w:rsidP="0001463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головка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не допускается разделять заголовки и подзаголовки боковика и граф диагональными линиями;</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14. Формулы и уравнения (если их более одной) нумеруют в пределах главы. Номер формулы (уравнения) состоит из номера главы и порядкового номера формулы (уравнения) в главе, разделенных точкой. Номера формул (уравнений) пишут в круглых скобках у правого поля листа на уровне формулы (уравнения), например: "(3.1)" - первая формула третьей главы.</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15. При оформлении формул и уравнений необходимо соблюдать следующие правила:</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формулы и уравнения следует выделять из текста в отдельную строку. Выше и ниже каждой формулы и уравнения оставляется по одной свободной строке;</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если формула или уравнение не умещаются в одну строку, они должны быть перенесены после знака равенства (=) или после знаков плюс (+), минус (-), умножения (х) и деления (:). При этом повторяют знак в начале следующей строки;</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ссылки на формулы по тексту диссертации дают в скобках;</w:t>
      </w:r>
    </w:p>
    <w:p w:rsidR="00745D72" w:rsidRPr="0016523D" w:rsidRDefault="00745D72" w:rsidP="00014636">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пояснение значений символов и числовых коэффициентов, входящих в формулу или уравнение, следует приводить непосредственно под формулой или уравнением в той же последовательности, в какой они даны в формуле (уравнении). Значение каждого символа и числового коэффициента следует давать с новой строки. Первую строку пояснения начинают со слов "где" без двоеточия.</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Формулы, на которые есть ссылка в тексте, следует нумеровать порядковой нумерацией в пределах всех работы арабскими цифрами в круглых скобах в крайнем правом положении на строке (рис. 2). Допускается нумерация формул в пределах раздела. В этом случае номер формулы состоит из номера раздела и порядкового номера формулы, разделённых точкой, например (3.1) [1; 3]. При необходимости следует давать пояснения или справочные данные к содержанию иллюстрации (таблицы) или к тексту в виде примечаний, которые приводят непосредственно под ними. Если примечание одно, то после слова «Примечание», написанного с абзацного отступа, ставится тире и с прописной буквы излагается примечание.</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b/>
          <w:bCs/>
          <w:sz w:val="32"/>
          <w:szCs w:val="32"/>
        </w:rPr>
      </w:pPr>
      <w:r w:rsidRPr="0016523D">
        <w:rPr>
          <w:rFonts w:ascii="Times New Roman" w:hAnsi="Times New Roman" w:cs="Times New Roman"/>
          <w:b/>
          <w:bCs/>
          <w:sz w:val="32"/>
          <w:szCs w:val="32"/>
        </w:rPr>
        <w:t xml:space="preserve">3. </w:t>
      </w:r>
      <w:r w:rsidRPr="0016523D">
        <w:rPr>
          <w:rFonts w:ascii="Times New Roman" w:eastAsia="TimesNewRoman,Bold" w:hAnsi="Times New Roman" w:cs="Times New Roman"/>
          <w:b/>
          <w:bCs/>
          <w:sz w:val="28"/>
          <w:szCs w:val="28"/>
        </w:rPr>
        <w:t>ОФОРМЛЕНИЕ ССЫЛОК И СПИСКА ИСТОЧНИКОВ</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 xml:space="preserve">В рефератах оцениваются не только знания магистранта по предмету, но и самостоятельность его мышления, владение логическим аппаратом, навыки работы с литературными источниками и умение правильно их оформлять. Как правило, </w:t>
      </w:r>
      <w:r w:rsidRPr="0016523D">
        <w:rPr>
          <w:rFonts w:ascii="Times New Roman" w:hAnsi="Times New Roman" w:cs="Times New Roman"/>
          <w:b/>
          <w:bCs/>
          <w:sz w:val="28"/>
          <w:szCs w:val="28"/>
        </w:rPr>
        <w:t xml:space="preserve">список использованных источников должен включать </w:t>
      </w:r>
      <w:r w:rsidRPr="0016523D">
        <w:rPr>
          <w:rFonts w:ascii="Times New Roman" w:eastAsia="TimesNewRoman,Italic" w:hAnsi="Times New Roman" w:cs="Times New Roman"/>
          <w:b/>
          <w:bCs/>
          <w:sz w:val="28"/>
          <w:szCs w:val="28"/>
          <w:u w:val="single"/>
        </w:rPr>
        <w:t>не менее трех</w:t>
      </w:r>
      <w:r w:rsidRPr="0016523D">
        <w:rPr>
          <w:rFonts w:ascii="Times New Roman" w:eastAsia="TimesNewRoman,Italic" w:hAnsi="Times New Roman" w:cs="Times New Roman"/>
          <w:b/>
          <w:bCs/>
          <w:sz w:val="28"/>
          <w:szCs w:val="28"/>
        </w:rPr>
        <w:t xml:space="preserve"> наименований </w:t>
      </w:r>
      <w:r w:rsidRPr="0016523D">
        <w:rPr>
          <w:rFonts w:ascii="Times New Roman" w:eastAsia="TimesNewRoman,Italic" w:hAnsi="Times New Roman" w:cs="Times New Roman"/>
          <w:b/>
          <w:bCs/>
          <w:sz w:val="28"/>
          <w:szCs w:val="28"/>
          <w:u w:val="single"/>
        </w:rPr>
        <w:t>за последние десять лет</w:t>
      </w:r>
      <w:r w:rsidRPr="0016523D">
        <w:rPr>
          <w:rFonts w:ascii="Times New Roman" w:hAnsi="Times New Roman" w:cs="Times New Roman"/>
          <w:sz w:val="28"/>
          <w:szCs w:val="28"/>
        </w:rPr>
        <w:t>,</w:t>
      </w:r>
      <w:r w:rsidRPr="0016523D">
        <w:rPr>
          <w:rFonts w:ascii="Times New Roman" w:hAnsi="Times New Roman" w:cs="Times New Roman"/>
          <w:i/>
          <w:iCs/>
          <w:sz w:val="28"/>
          <w:szCs w:val="28"/>
        </w:rPr>
        <w:t xml:space="preserve"> </w:t>
      </w:r>
      <w:r w:rsidRPr="0016523D">
        <w:rPr>
          <w:rFonts w:ascii="Times New Roman" w:hAnsi="Times New Roman" w:cs="Times New Roman"/>
          <w:sz w:val="28"/>
          <w:szCs w:val="28"/>
        </w:rPr>
        <w:t>на которые автор работы обязан давать ссылки. Если чужие мысли выдаются автором за свои, то это считается плагиатом. Даже в том случае, когда текст передается своими словами (приводится его краткое содержание или перефразируется), необходимо сделать ссылку на источник. Невыполнение этого требования может также рассматриваться как плагиат.</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Наличие списка источников и ссылок на них свидетельствует об осведомленности автора о различных материалах и точках зрения по исследуемой им проблеме, уровне ее изученности и разработке. Список использованных источников включает только те источники (оригинальные тексты, монографические исследования, статьи, учебные пособия и др.), на которые автор ссылается или привлекает в тексте, примечаниях. Нельзя ссылаться на работы, которые не были прочитаны. Единственным исключением из этого правила может быть случай, если имеется ссылка на автора, цитирующего первоисточник. В этом случае необходимо сделать ссылку на этого автора.</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Список использованных источников включает только те источники (оригинальные тексты, монографические исследования, статьи, учебные пособия и др.), на которые автор ссылается или привлекает в тексте, примечаниях. Нельзя ссылаться на работы, которые не были прочитаны. Единственным исключением из этого правила может быть случай, если имеется ссылка на автора, цитирующего первоисточник.</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В этом случае необходимо сделать ссылку на этого автора.</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Ссылка на источник в тексте работы осуществляется путём приведения ее номера в соответствии со списком использованных источников. Номер источника заключается в квадратные скобки. Например: [10].</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При использовании в работе заимствованных из литературных источников цитат наряду с порядковым номером источника следует указать номера страниц. Например: [2, с. 21] (2 – номер источника в списке, 21 – номер страницы).</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При использовании сведений из источника с большим количеством страниц автор работы должен наряду с номером источника указать номера страниц, иллюстраций, таблиц, формул, уравнений, на которые дается ссылка. Например: [14, с. 26, таблица 2] (14 – номер источника в списке, 26 – номер страницы, 2 – номер таблицы).</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Сведения об использованных источниках приводятся в разделе «Список использованных источников» в алфавитном порядке фамилий первых авторов и (или) заглавий и оформляют с учетом предъявляемых требований [2–6]. Допускается формировать список в порядке появления ссылок в тексте работы [5].</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Сведения об источниках печатают с абзацного отступа, после номера ставят точку.</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cs="Times New Roman"/>
          <w:b/>
          <w:bCs/>
          <w:sz w:val="28"/>
          <w:szCs w:val="28"/>
        </w:rPr>
      </w:pPr>
      <w:r w:rsidRPr="0016523D">
        <w:rPr>
          <w:rFonts w:ascii="Times New Roman" w:hAnsi="Times New Roman" w:cs="Times New Roman"/>
          <w:b/>
          <w:bCs/>
          <w:sz w:val="28"/>
          <w:szCs w:val="28"/>
        </w:rPr>
        <w:t xml:space="preserve">4. </w:t>
      </w:r>
      <w:r w:rsidRPr="0016523D">
        <w:rPr>
          <w:rFonts w:ascii="Times New Roman" w:eastAsia="TimesNewRoman,Bold" w:hAnsi="Times New Roman" w:cs="Times New Roman"/>
          <w:b/>
          <w:bCs/>
          <w:sz w:val="28"/>
          <w:szCs w:val="28"/>
        </w:rPr>
        <w:t>ОЦЕНКА РЕФЕРАТА</w:t>
      </w:r>
    </w:p>
    <w:p w:rsidR="00745D72" w:rsidRPr="0016523D" w:rsidRDefault="00745D72" w:rsidP="00014636">
      <w:pPr>
        <w:autoSpaceDE w:val="0"/>
        <w:autoSpaceDN w:val="0"/>
        <w:adjustRightInd w:val="0"/>
        <w:spacing w:after="0" w:line="240" w:lineRule="auto"/>
        <w:jc w:val="center"/>
        <w:rPr>
          <w:rFonts w:ascii="Times New Roman" w:hAnsi="Times New Roman" w:cs="Times New Roman"/>
          <w:b/>
          <w:bCs/>
          <w:sz w:val="28"/>
          <w:szCs w:val="28"/>
        </w:rPr>
      </w:pP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u w:val="single"/>
        </w:rPr>
        <w:t>Реферат как условие допуска к кандидатскому экзамену</w:t>
      </w:r>
      <w:r w:rsidRPr="0016523D">
        <w:rPr>
          <w:rFonts w:ascii="Times New Roman" w:hAnsi="Times New Roman" w:cs="Times New Roman"/>
          <w:sz w:val="28"/>
          <w:szCs w:val="28"/>
        </w:rPr>
        <w:t xml:space="preserve"> оценивается преподавателем, который обращает внимание на умение магистранта работать с научной литературой, вычленять из контекста проблему, навыки логического мышления, культуру письменной речи, знание требований оформления научного текста, ссылок, составления списка литературных источников.</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 xml:space="preserve">Одним из критериев оценки реферата является соответствие его содержания заявленной теме. </w:t>
      </w:r>
    </w:p>
    <w:p w:rsidR="00745D72" w:rsidRPr="0016523D" w:rsidRDefault="00745D72" w:rsidP="0016523D">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 xml:space="preserve">Подготовленный магистрантом реферат представляется на кафедру гуманитарных наук (ул. П. Бровки, 14 каб. 129) не позднее месяца до сдачи кандидатского экзамена, регистрируется и передается для проверки </w:t>
      </w:r>
      <w:r>
        <w:rPr>
          <w:rFonts w:ascii="Times New Roman" w:hAnsi="Times New Roman" w:cs="Times New Roman"/>
          <w:sz w:val="28"/>
          <w:szCs w:val="28"/>
        </w:rPr>
        <w:t>преподавателю</w:t>
      </w:r>
      <w:r w:rsidRPr="0016523D">
        <w:rPr>
          <w:rFonts w:ascii="Times New Roman" w:hAnsi="Times New Roman" w:cs="Times New Roman"/>
          <w:sz w:val="28"/>
          <w:szCs w:val="28"/>
        </w:rPr>
        <w:t xml:space="preserve">, который осуществляет рецензирование представленного реферата. Решение о допуске фиксируется на титульном листе работы </w:t>
      </w:r>
      <w:r w:rsidRPr="0016523D">
        <w:rPr>
          <w:rFonts w:ascii="Times New Roman" w:hAnsi="Times New Roman" w:cs="Times New Roman"/>
          <w:sz w:val="28"/>
          <w:szCs w:val="28"/>
          <w:highlight w:val="red"/>
        </w:rPr>
        <w:t>(</w:t>
      </w:r>
      <w:r w:rsidRPr="0016523D">
        <w:rPr>
          <w:rFonts w:ascii="Times New Roman" w:eastAsia="TimesNewRoman,Italic" w:hAnsi="Times New Roman" w:cs="Times New Roman"/>
          <w:sz w:val="28"/>
          <w:szCs w:val="28"/>
          <w:highlight w:val="red"/>
        </w:rPr>
        <w:t>см</w:t>
      </w:r>
      <w:r w:rsidRPr="0016523D">
        <w:rPr>
          <w:rFonts w:ascii="Times New Roman" w:hAnsi="Times New Roman" w:cs="Times New Roman"/>
          <w:sz w:val="28"/>
          <w:szCs w:val="28"/>
          <w:highlight w:val="red"/>
        </w:rPr>
        <w:t>.</w:t>
      </w:r>
      <w:r w:rsidRPr="0016523D">
        <w:rPr>
          <w:rFonts w:ascii="Times New Roman" w:hAnsi="Times New Roman" w:cs="Times New Roman"/>
          <w:i/>
          <w:iCs/>
          <w:sz w:val="28"/>
          <w:szCs w:val="28"/>
          <w:highlight w:val="red"/>
        </w:rPr>
        <w:t xml:space="preserve"> </w:t>
      </w:r>
      <w:r w:rsidRPr="0016523D">
        <w:rPr>
          <w:rFonts w:ascii="Times New Roman" w:hAnsi="Times New Roman" w:cs="Times New Roman"/>
          <w:sz w:val="28"/>
          <w:szCs w:val="28"/>
          <w:highlight w:val="red"/>
        </w:rPr>
        <w:t>приложение А)</w:t>
      </w:r>
      <w:r w:rsidRPr="0016523D">
        <w:rPr>
          <w:rFonts w:ascii="Times New Roman" w:hAnsi="Times New Roman" w:cs="Times New Roman"/>
          <w:sz w:val="28"/>
          <w:szCs w:val="28"/>
        </w:rPr>
        <w:t>.</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rPr>
        <w:t>Магистрант, не подготовивший реферат или получивший по результатам своей работы неудовлетворительную оценку руководителя, к сдаче кандидатского экзамена не допускается.</w:t>
      </w:r>
    </w:p>
    <w:p w:rsidR="00745D72"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431F60" w:rsidRDefault="00745D72" w:rsidP="00431F60">
      <w:pPr>
        <w:ind w:firstLine="680"/>
        <w:jc w:val="both"/>
        <w:rPr>
          <w:rFonts w:ascii="Times New Roman" w:hAnsi="Times New Roman" w:cs="Times New Roman"/>
          <w:sz w:val="28"/>
          <w:szCs w:val="28"/>
        </w:rPr>
      </w:pPr>
      <w:r w:rsidRPr="00431F60">
        <w:rPr>
          <w:rFonts w:ascii="Times New Roman" w:hAnsi="Times New Roman" w:cs="Times New Roman"/>
          <w:sz w:val="28"/>
          <w:szCs w:val="28"/>
        </w:rPr>
        <w:t>Методические указания и рекомендации утверждены на заседании кафедры гуманитарных наук 30.08.2016г., протокол № 1.</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br w:type="page"/>
        <w:t>ПРИЛОЖЕНИЕ А</w:t>
      </w:r>
    </w:p>
    <w:p w:rsidR="00745D72" w:rsidRPr="0016523D" w:rsidRDefault="00745D72" w:rsidP="00014636">
      <w:pPr>
        <w:autoSpaceDE w:val="0"/>
        <w:autoSpaceDN w:val="0"/>
        <w:adjustRightInd w:val="0"/>
        <w:spacing w:after="0" w:line="240" w:lineRule="auto"/>
        <w:jc w:val="center"/>
        <w:rPr>
          <w:rFonts w:ascii="Times New Roman" w:hAnsi="Times New Roman" w:cs="Times New Roman"/>
          <w:i/>
          <w:iCs/>
          <w:color w:val="FF0000"/>
          <w:sz w:val="28"/>
          <w:szCs w:val="28"/>
        </w:rPr>
      </w:pPr>
      <w:r w:rsidRPr="0016523D">
        <w:rPr>
          <w:rFonts w:ascii="Times New Roman" w:hAnsi="Times New Roman" w:cs="Times New Roman"/>
          <w:i/>
          <w:iCs/>
          <w:color w:val="FF0000"/>
          <w:sz w:val="28"/>
          <w:szCs w:val="28"/>
        </w:rPr>
        <w:t>ОБРАЗЕЦ ОФОРМЛЕНИЯ ТИТУЛЬНОГО ЛИСТА РЕФЕРАТА</w:t>
      </w:r>
    </w:p>
    <w:p w:rsidR="00745D72"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t xml:space="preserve">МИНИСТЕРСТВО </w:t>
      </w:r>
      <w:r>
        <w:rPr>
          <w:rFonts w:ascii="Times New Roman" w:hAnsi="Times New Roman" w:cs="Times New Roman"/>
          <w:sz w:val="28"/>
          <w:szCs w:val="28"/>
        </w:rPr>
        <w:t>СВЯЗИ И ИНФОРМАТИЗАЦИИ</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t>РЕСПУБЛИКИ БЕЛАРУСЬ</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t>БЕЛОРУССКАЯ ГОСУДАРСТВЕННАЯ АКАДЕМИЯ СВЯЗИ</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b/>
          <w:bCs/>
          <w:sz w:val="28"/>
          <w:szCs w:val="28"/>
        </w:rPr>
      </w:pPr>
      <w:r w:rsidRPr="0016523D">
        <w:rPr>
          <w:rFonts w:ascii="Times New Roman" w:hAnsi="Times New Roman" w:cs="Times New Roman"/>
          <w:sz w:val="28"/>
          <w:szCs w:val="28"/>
        </w:rPr>
        <w:t>Кафедра гуманитарных наук</w:t>
      </w:r>
    </w:p>
    <w:p w:rsidR="00745D72" w:rsidRPr="0016523D" w:rsidRDefault="00745D72" w:rsidP="00014636">
      <w:pPr>
        <w:autoSpaceDE w:val="0"/>
        <w:autoSpaceDN w:val="0"/>
        <w:adjustRightInd w:val="0"/>
        <w:spacing w:after="0" w:line="240" w:lineRule="auto"/>
        <w:rPr>
          <w:rFonts w:ascii="Times New Roman" w:eastAsia="TimesNewRoman,Bold" w:hAnsi="Times New Roman"/>
          <w:b/>
          <w:bCs/>
          <w:sz w:val="28"/>
          <w:szCs w:val="28"/>
        </w:rPr>
      </w:pPr>
    </w:p>
    <w:p w:rsidR="00745D72" w:rsidRPr="0016523D" w:rsidRDefault="00745D72" w:rsidP="00014636">
      <w:pPr>
        <w:autoSpaceDE w:val="0"/>
        <w:autoSpaceDN w:val="0"/>
        <w:adjustRightInd w:val="0"/>
        <w:spacing w:after="0" w:line="240" w:lineRule="auto"/>
        <w:rPr>
          <w:rFonts w:ascii="Times New Roman" w:eastAsia="TimesNewRoman,Bold" w:hAnsi="Times New Roman"/>
          <w:b/>
          <w:bCs/>
          <w:sz w:val="28"/>
          <w:szCs w:val="28"/>
        </w:rPr>
      </w:pPr>
    </w:p>
    <w:p w:rsidR="00745D72" w:rsidRPr="0016523D" w:rsidRDefault="00745D72" w:rsidP="00014636">
      <w:pPr>
        <w:autoSpaceDE w:val="0"/>
        <w:autoSpaceDN w:val="0"/>
        <w:adjustRightInd w:val="0"/>
        <w:spacing w:after="0" w:line="240" w:lineRule="auto"/>
        <w:rPr>
          <w:rFonts w:ascii="Times New Roman" w:eastAsia="TimesNewRoman,Bold" w:hAnsi="Times New Roman"/>
          <w:b/>
          <w:bCs/>
          <w:sz w:val="28"/>
          <w:szCs w:val="28"/>
        </w:rPr>
      </w:pPr>
    </w:p>
    <w:p w:rsidR="00745D72" w:rsidRPr="0016523D" w:rsidRDefault="00745D72" w:rsidP="00014636">
      <w:pPr>
        <w:autoSpaceDE w:val="0"/>
        <w:autoSpaceDN w:val="0"/>
        <w:adjustRightInd w:val="0"/>
        <w:spacing w:after="0" w:line="240" w:lineRule="auto"/>
        <w:rPr>
          <w:rFonts w:ascii="Times New Roman" w:eastAsia="TimesNewRoman,Bold" w:hAnsi="Times New Roman"/>
          <w:b/>
          <w:bCs/>
          <w:sz w:val="28"/>
          <w:szCs w:val="28"/>
        </w:rPr>
      </w:pP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cs="Times New Roman"/>
          <w:b/>
          <w:bCs/>
          <w:sz w:val="28"/>
          <w:szCs w:val="28"/>
        </w:rPr>
      </w:pPr>
      <w:r w:rsidRPr="0016523D">
        <w:rPr>
          <w:rFonts w:ascii="Times New Roman" w:eastAsia="TimesNewRoman,Bold" w:hAnsi="Times New Roman" w:cs="Times New Roman"/>
          <w:b/>
          <w:bCs/>
          <w:sz w:val="28"/>
          <w:szCs w:val="28"/>
        </w:rPr>
        <w:t>РЕФЕРАТ</w:t>
      </w: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cs="Times New Roman"/>
          <w:b/>
          <w:bCs/>
          <w:sz w:val="28"/>
          <w:szCs w:val="28"/>
        </w:rPr>
      </w:pPr>
      <w:r w:rsidRPr="0016523D">
        <w:rPr>
          <w:rFonts w:ascii="Times New Roman" w:eastAsia="TimesNewRoman,Bold" w:hAnsi="Times New Roman" w:cs="Times New Roman"/>
          <w:b/>
          <w:bCs/>
          <w:sz w:val="28"/>
          <w:szCs w:val="28"/>
        </w:rPr>
        <w:t>для сдачи кандидатского экзамена по английскому языку</w:t>
      </w:r>
    </w:p>
    <w:p w:rsidR="00745D72" w:rsidRPr="0016523D" w:rsidRDefault="00745D72" w:rsidP="00014636">
      <w:pPr>
        <w:autoSpaceDE w:val="0"/>
        <w:autoSpaceDN w:val="0"/>
        <w:adjustRightInd w:val="0"/>
        <w:spacing w:after="0" w:line="240" w:lineRule="auto"/>
        <w:jc w:val="center"/>
        <w:rPr>
          <w:rFonts w:ascii="Times New Roman" w:hAnsi="Times New Roman" w:cs="Times New Roman"/>
          <w:b/>
          <w:bCs/>
          <w:sz w:val="28"/>
          <w:szCs w:val="28"/>
        </w:rPr>
      </w:pPr>
      <w:r w:rsidRPr="0016523D">
        <w:rPr>
          <w:rFonts w:ascii="Times New Roman" w:eastAsia="TimesNewRoman,Bold" w:hAnsi="Times New Roman" w:cs="Times New Roman"/>
          <w:b/>
          <w:bCs/>
          <w:sz w:val="28"/>
          <w:szCs w:val="28"/>
        </w:rPr>
        <w:t xml:space="preserve">на тему </w:t>
      </w:r>
      <w:r w:rsidRPr="0016523D">
        <w:rPr>
          <w:rFonts w:ascii="Times New Roman" w:hAnsi="Times New Roman" w:cs="Times New Roman"/>
          <w:b/>
          <w:bCs/>
          <w:sz w:val="28"/>
          <w:szCs w:val="28"/>
        </w:rPr>
        <w:t>«Синхронная цифровая иерархия»</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tbl>
      <w:tblPr>
        <w:tblW w:w="0" w:type="auto"/>
        <w:tblInd w:w="2" w:type="dxa"/>
        <w:tblLook w:val="01E0"/>
      </w:tblPr>
      <w:tblGrid>
        <w:gridCol w:w="5328"/>
        <w:gridCol w:w="4243"/>
      </w:tblGrid>
      <w:tr w:rsidR="00745D72" w:rsidRPr="0016523D">
        <w:tc>
          <w:tcPr>
            <w:tcW w:w="5328" w:type="dxa"/>
          </w:tcPr>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tc>
        <w:tc>
          <w:tcPr>
            <w:tcW w:w="4243" w:type="dxa"/>
          </w:tcPr>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Выполнил магистрант</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кафедры  …</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факультета…</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Иванов Иван Иванович</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tc>
      </w:tr>
      <w:tr w:rsidR="00745D72" w:rsidRPr="0016523D">
        <w:tc>
          <w:tcPr>
            <w:tcW w:w="5328" w:type="dxa"/>
          </w:tcPr>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tc>
        <w:tc>
          <w:tcPr>
            <w:tcW w:w="4243" w:type="dxa"/>
          </w:tcPr>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 xml:space="preserve">Реферат подготовлен под руководством _____________________ </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 xml:space="preserve">_____________________ </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Отметка _______</w:t>
            </w:r>
          </w:p>
        </w:tc>
      </w:tr>
      <w:tr w:rsidR="00745D72" w:rsidRPr="0016523D">
        <w:tc>
          <w:tcPr>
            <w:tcW w:w="5328" w:type="dxa"/>
          </w:tcPr>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 xml:space="preserve">Магистрант И.И. Иванов </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допущен к экзамену.</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 xml:space="preserve">Заведующий кафедрой </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rPr>
              <w:t>______________ Л.П.Томилина</w:t>
            </w:r>
          </w:p>
        </w:tc>
        <w:tc>
          <w:tcPr>
            <w:tcW w:w="4243" w:type="dxa"/>
          </w:tcPr>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Подпись руководителя ________</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p>
        </w:tc>
      </w:tr>
    </w:tbl>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t>Минск 2016</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br w:type="page"/>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t>ПРИЛОЖЕНИЕ Б</w:t>
      </w:r>
    </w:p>
    <w:p w:rsidR="00745D72" w:rsidRPr="0016523D" w:rsidRDefault="00745D72" w:rsidP="00014636">
      <w:pPr>
        <w:autoSpaceDE w:val="0"/>
        <w:autoSpaceDN w:val="0"/>
        <w:adjustRightInd w:val="0"/>
        <w:spacing w:after="0" w:line="240" w:lineRule="auto"/>
        <w:jc w:val="right"/>
        <w:rPr>
          <w:rFonts w:ascii="Times New Roman" w:hAnsi="Times New Roman" w:cs="Times New Roman"/>
          <w:color w:val="FF0000"/>
          <w:sz w:val="28"/>
          <w:szCs w:val="28"/>
        </w:rPr>
      </w:pPr>
      <w:r w:rsidRPr="0016523D">
        <w:rPr>
          <w:rFonts w:ascii="Times New Roman" w:hAnsi="Times New Roman" w:cs="Times New Roman"/>
          <w:i/>
          <w:iCs/>
          <w:color w:val="FF0000"/>
          <w:sz w:val="28"/>
          <w:szCs w:val="28"/>
        </w:rPr>
        <w:t xml:space="preserve">ОБРАЗЕЦ ОФОРМЛЕНИЯ АННОТАЦИИ </w:t>
      </w:r>
      <w:r w:rsidRPr="0016523D">
        <w:rPr>
          <w:rFonts w:ascii="Times New Roman" w:hAnsi="Times New Roman" w:cs="Times New Roman"/>
          <w:i/>
          <w:iCs/>
          <w:color w:val="FF0000"/>
          <w:sz w:val="28"/>
          <w:szCs w:val="28"/>
          <w:lang w:val="be-BY"/>
        </w:rPr>
        <w:t>(</w:t>
      </w:r>
      <w:r w:rsidRPr="0016523D">
        <w:rPr>
          <w:rFonts w:ascii="Times New Roman" w:hAnsi="Times New Roman" w:cs="Times New Roman"/>
          <w:i/>
          <w:iCs/>
          <w:color w:val="FF0000"/>
          <w:sz w:val="28"/>
          <w:szCs w:val="28"/>
        </w:rPr>
        <w:t>частично взят из статьи Е.М. Коляда [7])</w:t>
      </w: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b/>
          <w:bCs/>
          <w:sz w:val="32"/>
          <w:szCs w:val="32"/>
          <w:highlight w:val="darkCyan"/>
        </w:rPr>
      </w:pPr>
      <w:r w:rsidRPr="0016523D">
        <w:rPr>
          <w:rFonts w:ascii="Times New Roman" w:hAnsi="Times New Roman" w:cs="Times New Roman"/>
          <w:b/>
          <w:bCs/>
          <w:color w:val="000000"/>
          <w:sz w:val="32"/>
          <w:szCs w:val="32"/>
          <w:lang w:val="en-US"/>
        </w:rPr>
        <w:t>ABSTRACT</w:t>
      </w:r>
    </w:p>
    <w:p w:rsidR="00745D72" w:rsidRPr="0016523D" w:rsidRDefault="00745D72" w:rsidP="00014636">
      <w:pPr>
        <w:autoSpaceDE w:val="0"/>
        <w:autoSpaceDN w:val="0"/>
        <w:adjustRightInd w:val="0"/>
        <w:spacing w:after="0" w:line="240" w:lineRule="auto"/>
        <w:jc w:val="both"/>
        <w:rPr>
          <w:rFonts w:ascii="Times New Roman" w:hAnsi="Times New Roman" w:cs="Times New Roman"/>
          <w:color w:val="000000"/>
          <w:sz w:val="28"/>
          <w:szCs w:val="28"/>
          <w:lang w:val="be-BY"/>
        </w:rPr>
      </w:pP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sz w:val="28"/>
          <w:szCs w:val="28"/>
        </w:rPr>
      </w:pPr>
      <w:r w:rsidRPr="0016523D">
        <w:rPr>
          <w:rFonts w:ascii="Times New Roman" w:hAnsi="Times New Roman" w:cs="Times New Roman"/>
          <w:sz w:val="28"/>
          <w:szCs w:val="28"/>
          <w:lang w:val="be-BY"/>
        </w:rPr>
        <w:t>Характэрнай рысай архітэктуры Расіі першай паловы Х</w:t>
      </w:r>
      <w:r w:rsidRPr="0016523D">
        <w:rPr>
          <w:rFonts w:ascii="Times New Roman" w:hAnsi="Times New Roman" w:cs="Times New Roman"/>
          <w:sz w:val="28"/>
          <w:szCs w:val="28"/>
        </w:rPr>
        <w:t>I</w:t>
      </w:r>
      <w:r w:rsidRPr="0016523D">
        <w:rPr>
          <w:rFonts w:ascii="Times New Roman" w:hAnsi="Times New Roman" w:cs="Times New Roman"/>
          <w:sz w:val="28"/>
          <w:szCs w:val="28"/>
          <w:lang w:val="be-BY"/>
        </w:rPr>
        <w:t>Х стагоддзя быў гатычны ўплыў, што з'явілася вынікам працэсаў, якія адбываліся ў рускай культуры канца Х</w:t>
      </w:r>
      <w:r w:rsidRPr="0016523D">
        <w:rPr>
          <w:rFonts w:ascii="Times New Roman" w:hAnsi="Times New Roman" w:cs="Times New Roman"/>
          <w:sz w:val="28"/>
          <w:szCs w:val="28"/>
        </w:rPr>
        <w:t>VIII</w:t>
      </w:r>
      <w:r w:rsidRPr="0016523D">
        <w:rPr>
          <w:rFonts w:ascii="Times New Roman" w:hAnsi="Times New Roman" w:cs="Times New Roman"/>
          <w:sz w:val="28"/>
          <w:szCs w:val="28"/>
          <w:lang w:val="be-BY"/>
        </w:rPr>
        <w:t xml:space="preserve"> пачатку Х</w:t>
      </w:r>
      <w:r w:rsidRPr="0016523D">
        <w:rPr>
          <w:rFonts w:ascii="Times New Roman" w:hAnsi="Times New Roman" w:cs="Times New Roman"/>
          <w:sz w:val="28"/>
          <w:szCs w:val="28"/>
        </w:rPr>
        <w:t>I</w:t>
      </w:r>
      <w:r w:rsidRPr="0016523D">
        <w:rPr>
          <w:rFonts w:ascii="Times New Roman" w:hAnsi="Times New Roman" w:cs="Times New Roman"/>
          <w:sz w:val="28"/>
          <w:szCs w:val="28"/>
          <w:lang w:val="be-BY"/>
        </w:rPr>
        <w:t xml:space="preserve">Х стагоддзяў. Значны </w:t>
      </w:r>
      <w:r w:rsidRPr="0016523D">
        <w:rPr>
          <w:rFonts w:ascii="Times New Roman" w:hAnsi="Times New Roman" w:cs="Times New Roman"/>
          <w:sz w:val="28"/>
          <w:szCs w:val="28"/>
        </w:rPr>
        <w:t>ўплыў на фармаванне густ</w:t>
      </w:r>
      <w:r w:rsidRPr="0016523D">
        <w:rPr>
          <w:rFonts w:ascii="Times New Roman" w:hAnsi="Times New Roman" w:cs="Times New Roman"/>
          <w:sz w:val="28"/>
          <w:szCs w:val="28"/>
          <w:lang w:val="be-BY"/>
        </w:rPr>
        <w:t>у</w:t>
      </w:r>
      <w:r w:rsidRPr="0016523D">
        <w:rPr>
          <w:rFonts w:ascii="Times New Roman" w:hAnsi="Times New Roman" w:cs="Times New Roman"/>
          <w:sz w:val="28"/>
          <w:szCs w:val="28"/>
        </w:rPr>
        <w:t xml:space="preserve"> </w:t>
      </w:r>
      <w:r w:rsidRPr="0016523D">
        <w:rPr>
          <w:rFonts w:ascii="Times New Roman" w:hAnsi="Times New Roman" w:cs="Times New Roman"/>
          <w:sz w:val="28"/>
          <w:szCs w:val="28"/>
          <w:lang w:val="be-BY"/>
        </w:rPr>
        <w:t>ў</w:t>
      </w:r>
      <w:r w:rsidRPr="0016523D">
        <w:rPr>
          <w:rFonts w:ascii="Times New Roman" w:hAnsi="Times New Roman" w:cs="Times New Roman"/>
          <w:sz w:val="28"/>
          <w:szCs w:val="28"/>
        </w:rPr>
        <w:t xml:space="preserve"> дойлідстве Расіі аказала Англія. Культурныя і эканамічныя </w:t>
      </w:r>
      <w:r w:rsidRPr="0016523D">
        <w:rPr>
          <w:rFonts w:ascii="Times New Roman" w:hAnsi="Times New Roman" w:cs="Times New Roman"/>
          <w:sz w:val="28"/>
          <w:szCs w:val="28"/>
          <w:lang w:val="be-BY"/>
        </w:rPr>
        <w:t xml:space="preserve">стасункі </w:t>
      </w:r>
      <w:r w:rsidRPr="0016523D">
        <w:rPr>
          <w:rFonts w:ascii="Times New Roman" w:hAnsi="Times New Roman" w:cs="Times New Roman"/>
          <w:sz w:val="28"/>
          <w:szCs w:val="28"/>
        </w:rPr>
        <w:t>Расіі і Англіі спрыялі ўвасабленню гатычных элементаў у руск</w:t>
      </w:r>
      <w:r w:rsidRPr="0016523D">
        <w:rPr>
          <w:rFonts w:ascii="Times New Roman" w:hAnsi="Times New Roman" w:cs="Times New Roman"/>
          <w:sz w:val="28"/>
          <w:szCs w:val="28"/>
          <w:lang w:val="be-BY"/>
        </w:rPr>
        <w:t>ую</w:t>
      </w:r>
      <w:r w:rsidRPr="0016523D">
        <w:rPr>
          <w:rFonts w:ascii="Times New Roman" w:hAnsi="Times New Roman" w:cs="Times New Roman"/>
          <w:sz w:val="28"/>
          <w:szCs w:val="28"/>
        </w:rPr>
        <w:t xml:space="preserve"> архітэктур</w:t>
      </w:r>
      <w:r w:rsidRPr="0016523D">
        <w:rPr>
          <w:rFonts w:ascii="Times New Roman" w:hAnsi="Times New Roman" w:cs="Times New Roman"/>
          <w:sz w:val="28"/>
          <w:szCs w:val="28"/>
          <w:lang w:val="be-BY"/>
        </w:rPr>
        <w:t>у</w:t>
      </w:r>
      <w:r w:rsidRPr="0016523D">
        <w:rPr>
          <w:rFonts w:ascii="Times New Roman" w:hAnsi="Times New Roman" w:cs="Times New Roman"/>
          <w:sz w:val="28"/>
          <w:szCs w:val="28"/>
        </w:rPr>
        <w:t>, асабліва ў паркав</w:t>
      </w:r>
      <w:r w:rsidRPr="0016523D">
        <w:rPr>
          <w:rFonts w:ascii="Times New Roman" w:hAnsi="Times New Roman" w:cs="Times New Roman"/>
          <w:sz w:val="28"/>
          <w:szCs w:val="28"/>
          <w:lang w:val="be-BY"/>
        </w:rPr>
        <w:t>ае</w:t>
      </w:r>
      <w:r w:rsidRPr="0016523D">
        <w:rPr>
          <w:rFonts w:ascii="Times New Roman" w:hAnsi="Times New Roman" w:cs="Times New Roman"/>
          <w:sz w:val="28"/>
          <w:szCs w:val="28"/>
        </w:rPr>
        <w:t xml:space="preserve"> будаўніцтв</w:t>
      </w:r>
      <w:r w:rsidRPr="0016523D">
        <w:rPr>
          <w:rFonts w:ascii="Times New Roman" w:hAnsi="Times New Roman" w:cs="Times New Roman"/>
          <w:sz w:val="28"/>
          <w:szCs w:val="28"/>
          <w:lang w:val="be-BY"/>
        </w:rPr>
        <w:t>а</w:t>
      </w:r>
      <w:r w:rsidRPr="0016523D">
        <w:rPr>
          <w:rFonts w:ascii="Times New Roman" w:hAnsi="Times New Roman" w:cs="Times New Roman"/>
          <w:sz w:val="28"/>
          <w:szCs w:val="28"/>
        </w:rPr>
        <w:t xml:space="preserve">. </w:t>
      </w:r>
      <w:r w:rsidRPr="0016523D">
        <w:rPr>
          <w:rFonts w:ascii="Times New Roman" w:hAnsi="Times New Roman" w:cs="Times New Roman"/>
          <w:caps/>
          <w:sz w:val="28"/>
          <w:szCs w:val="28"/>
        </w:rPr>
        <w:t>г</w:t>
      </w:r>
      <w:r w:rsidRPr="0016523D">
        <w:rPr>
          <w:rFonts w:ascii="Times New Roman" w:hAnsi="Times New Roman" w:cs="Times New Roman"/>
          <w:sz w:val="28"/>
          <w:szCs w:val="28"/>
        </w:rPr>
        <w:t xml:space="preserve">атычнае мастацтва стала </w:t>
      </w:r>
      <w:r w:rsidRPr="0016523D">
        <w:rPr>
          <w:rFonts w:ascii="Times New Roman" w:hAnsi="Times New Roman" w:cs="Times New Roman"/>
          <w:sz w:val="28"/>
          <w:szCs w:val="28"/>
          <w:lang w:val="be-BY"/>
        </w:rPr>
        <w:t>а</w:t>
      </w:r>
      <w:r w:rsidRPr="0016523D">
        <w:rPr>
          <w:rFonts w:ascii="Times New Roman" w:hAnsi="Times New Roman" w:cs="Times New Roman"/>
          <w:sz w:val="28"/>
          <w:szCs w:val="28"/>
        </w:rPr>
        <w:t>дмысловай крыніцай натхнення для сядзібаў Крыму.</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color w:val="000000"/>
          <w:sz w:val="28"/>
          <w:szCs w:val="28"/>
          <w:lang w:val="be-BY"/>
        </w:rPr>
      </w:pPr>
      <w:r w:rsidRPr="0016523D">
        <w:rPr>
          <w:rFonts w:ascii="Times New Roman" w:hAnsi="Times New Roman" w:cs="Times New Roman"/>
          <w:color w:val="000000"/>
          <w:sz w:val="28"/>
          <w:szCs w:val="28"/>
        </w:rPr>
        <w:t>Характерной чертой архитектуры России первой половины ХIХ века было готическое влияние, что явилось результатом процессов, происходивших в русской культуре конца ХVIII начала ХIХ века. Большое влияние на формирование вкусов в зодчестве России оказала Англия. Культурные и экономические отношения России и Англии способствовали воплощению готических элементов в русской архитектуре, особенно в парковом строительстве. Особым</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источником</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вдохновения</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готическое</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искусство</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стало</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для</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усадеб</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Крыма</w:t>
      </w:r>
      <w:r w:rsidRPr="0016523D">
        <w:rPr>
          <w:rFonts w:ascii="Times New Roman" w:hAnsi="Times New Roman" w:cs="Times New Roman"/>
          <w:color w:val="000000"/>
          <w:sz w:val="28"/>
          <w:szCs w:val="28"/>
          <w:lang w:val="en-US"/>
        </w:rPr>
        <w:t>.</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color w:val="000000"/>
          <w:sz w:val="28"/>
          <w:szCs w:val="28"/>
          <w:lang w:val="be-BY"/>
        </w:rPr>
      </w:pP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16523D">
        <w:rPr>
          <w:rFonts w:ascii="Times New Roman" w:hAnsi="Times New Roman" w:cs="Times New Roman"/>
          <w:color w:val="000000"/>
          <w:sz w:val="28"/>
          <w:szCs w:val="28"/>
          <w:lang w:val="en-US"/>
        </w:rPr>
        <w:t xml:space="preserve">The typical feature of Russian architecture at the beginning of the nineteenth century was the influence of </w:t>
      </w:r>
      <w:r w:rsidRPr="0016523D">
        <w:rPr>
          <w:rFonts w:ascii="Times New Roman" w:hAnsi="Times New Roman" w:cs="Times New Roman"/>
          <w:caps/>
          <w:color w:val="000000"/>
          <w:sz w:val="28"/>
          <w:szCs w:val="28"/>
          <w:lang w:val="en-US"/>
        </w:rPr>
        <w:t>g</w:t>
      </w:r>
      <w:r w:rsidRPr="0016523D">
        <w:rPr>
          <w:rFonts w:ascii="Times New Roman" w:hAnsi="Times New Roman" w:cs="Times New Roman"/>
          <w:color w:val="000000"/>
          <w:sz w:val="28"/>
          <w:szCs w:val="28"/>
          <w:lang w:val="en-US"/>
        </w:rPr>
        <w:t xml:space="preserve">othic architecture. It was the result of processes in Russian culture at the end of the XVIII – beginning of the XIX centuries. Great Britain had a big influence on the formation of taste in the architecture of Russia. The cultural and economic relationships between Russia and Great Britain promoted </w:t>
      </w:r>
      <w:r w:rsidRPr="0016523D">
        <w:rPr>
          <w:rFonts w:ascii="Times New Roman" w:hAnsi="Times New Roman" w:cs="Times New Roman"/>
          <w:caps/>
          <w:color w:val="000000"/>
          <w:sz w:val="28"/>
          <w:szCs w:val="28"/>
          <w:lang w:val="en-US"/>
        </w:rPr>
        <w:t>g</w:t>
      </w:r>
      <w:r w:rsidRPr="0016523D">
        <w:rPr>
          <w:rFonts w:ascii="Times New Roman" w:hAnsi="Times New Roman" w:cs="Times New Roman"/>
          <w:color w:val="000000"/>
          <w:sz w:val="28"/>
          <w:szCs w:val="28"/>
          <w:lang w:val="en-US"/>
        </w:rPr>
        <w:t xml:space="preserve">othic elements in Russian garden architecture. The </w:t>
      </w:r>
      <w:r w:rsidRPr="0016523D">
        <w:rPr>
          <w:rFonts w:ascii="Times New Roman" w:hAnsi="Times New Roman" w:cs="Times New Roman"/>
          <w:caps/>
          <w:color w:val="000000"/>
          <w:sz w:val="28"/>
          <w:szCs w:val="28"/>
          <w:lang w:val="en-US"/>
        </w:rPr>
        <w:t>g</w:t>
      </w:r>
      <w:r w:rsidRPr="0016523D">
        <w:rPr>
          <w:rFonts w:ascii="Times New Roman" w:hAnsi="Times New Roman" w:cs="Times New Roman"/>
          <w:color w:val="000000"/>
          <w:sz w:val="28"/>
          <w:szCs w:val="28"/>
          <w:lang w:val="en-US"/>
        </w:rPr>
        <w:t>othic art was a special source of inspiration for Crimean garden architecture.</w:t>
      </w:r>
    </w:p>
    <w:p w:rsidR="00745D72" w:rsidRPr="0016523D" w:rsidRDefault="00745D72" w:rsidP="00014636">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color w:val="000000"/>
          <w:sz w:val="28"/>
          <w:szCs w:val="28"/>
        </w:rPr>
        <w:br w:type="page"/>
      </w:r>
      <w:r w:rsidRPr="0016523D">
        <w:rPr>
          <w:rFonts w:ascii="Times New Roman" w:hAnsi="Times New Roman" w:cs="Times New Roman"/>
          <w:sz w:val="28"/>
          <w:szCs w:val="28"/>
        </w:rPr>
        <w:t>ПРИЛОЖЕНИЕ В</w:t>
      </w:r>
    </w:p>
    <w:p w:rsidR="00745D72" w:rsidRPr="0016523D" w:rsidRDefault="00745D72" w:rsidP="00014636">
      <w:pPr>
        <w:autoSpaceDE w:val="0"/>
        <w:autoSpaceDN w:val="0"/>
        <w:adjustRightInd w:val="0"/>
        <w:spacing w:after="0" w:line="240" w:lineRule="auto"/>
        <w:jc w:val="center"/>
        <w:rPr>
          <w:rFonts w:ascii="Times New Roman" w:hAnsi="Times New Roman" w:cs="Times New Roman"/>
          <w:i/>
          <w:iCs/>
          <w:color w:val="FF0000"/>
          <w:sz w:val="28"/>
          <w:szCs w:val="28"/>
        </w:rPr>
      </w:pPr>
      <w:r w:rsidRPr="0016523D">
        <w:rPr>
          <w:rFonts w:ascii="Times New Roman" w:hAnsi="Times New Roman" w:cs="Times New Roman"/>
          <w:i/>
          <w:iCs/>
          <w:color w:val="FF0000"/>
          <w:sz w:val="28"/>
          <w:szCs w:val="28"/>
        </w:rPr>
        <w:t>ПРИМЕР ОФОРМЛЕНИЯ ОГЛАВЛЕНИЯ</w:t>
      </w: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b/>
          <w:bCs/>
          <w:sz w:val="32"/>
          <w:szCs w:val="32"/>
        </w:rPr>
      </w:pPr>
      <w:r w:rsidRPr="0016523D">
        <w:rPr>
          <w:rFonts w:ascii="Times New Roman" w:eastAsia="TimesNewRoman,Bold" w:hAnsi="Times New Roman" w:cs="Times New Roman"/>
          <w:b/>
          <w:bCs/>
          <w:sz w:val="32"/>
          <w:szCs w:val="32"/>
          <w:lang w:val="en-US"/>
        </w:rPr>
        <w:t>CONTENTS</w:t>
      </w: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b/>
          <w:bCs/>
          <w:sz w:val="28"/>
          <w:szCs w:val="28"/>
        </w:rPr>
      </w:pP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lang w:val="en-US"/>
        </w:rPr>
      </w:pPr>
      <w:r w:rsidRPr="0016523D">
        <w:rPr>
          <w:rFonts w:ascii="Times New Roman" w:hAnsi="Times New Roman" w:cs="Times New Roman"/>
          <w:sz w:val="28"/>
          <w:szCs w:val="28"/>
          <w:lang w:val="en-US"/>
        </w:rPr>
        <w:t>INTRODUCTION…………………………………………………………………….3</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lang w:val="en-US"/>
        </w:rPr>
      </w:pPr>
      <w:r w:rsidRPr="0016523D">
        <w:rPr>
          <w:rFonts w:ascii="Times New Roman" w:hAnsi="Times New Roman" w:cs="Times New Roman"/>
          <w:sz w:val="28"/>
          <w:szCs w:val="28"/>
          <w:lang w:val="en-US"/>
        </w:rPr>
        <w:t>CHAPTER 1 SUSTAINABILITY AND “GREEN” BUILDING……….…………...4</w:t>
      </w:r>
    </w:p>
    <w:p w:rsidR="00745D72" w:rsidRPr="0016523D" w:rsidRDefault="00745D72" w:rsidP="00014636">
      <w:pPr>
        <w:autoSpaceDE w:val="0"/>
        <w:autoSpaceDN w:val="0"/>
        <w:adjustRightInd w:val="0"/>
        <w:spacing w:after="0" w:line="240" w:lineRule="auto"/>
        <w:ind w:firstLine="708"/>
        <w:rPr>
          <w:rFonts w:ascii="Times New Roman" w:hAnsi="Times New Roman" w:cs="Times New Roman"/>
          <w:sz w:val="28"/>
          <w:szCs w:val="28"/>
          <w:lang w:val="en-US"/>
        </w:rPr>
      </w:pPr>
      <w:r w:rsidRPr="0016523D">
        <w:rPr>
          <w:rFonts w:ascii="Times New Roman" w:hAnsi="Times New Roman" w:cs="Times New Roman"/>
          <w:sz w:val="28"/>
          <w:szCs w:val="28"/>
          <w:lang w:val="en-US"/>
        </w:rPr>
        <w:t>1.1.Renewable energy and construction………………………………………..4</w:t>
      </w:r>
    </w:p>
    <w:p w:rsidR="00745D72" w:rsidRPr="0016523D" w:rsidRDefault="00745D72" w:rsidP="00014636">
      <w:pPr>
        <w:autoSpaceDE w:val="0"/>
        <w:autoSpaceDN w:val="0"/>
        <w:adjustRightInd w:val="0"/>
        <w:spacing w:after="0" w:line="240" w:lineRule="auto"/>
        <w:ind w:firstLine="708"/>
        <w:rPr>
          <w:rFonts w:ascii="Times New Roman" w:hAnsi="Times New Roman" w:cs="Times New Roman"/>
          <w:sz w:val="28"/>
          <w:szCs w:val="28"/>
          <w:lang w:val="en-US"/>
        </w:rPr>
      </w:pPr>
      <w:r w:rsidRPr="0016523D">
        <w:rPr>
          <w:rFonts w:ascii="Times New Roman" w:hAnsi="Times New Roman" w:cs="Times New Roman"/>
          <w:sz w:val="28"/>
          <w:szCs w:val="28"/>
          <w:lang w:val="en-US"/>
        </w:rPr>
        <w:t>1.2 ……………………………………………………………………………...6</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lang w:val="en-US"/>
        </w:rPr>
      </w:pPr>
      <w:r w:rsidRPr="0016523D">
        <w:rPr>
          <w:rFonts w:ascii="Times New Roman" w:hAnsi="Times New Roman" w:cs="Times New Roman"/>
          <w:sz w:val="28"/>
          <w:szCs w:val="28"/>
          <w:lang w:val="en-US"/>
        </w:rPr>
        <w:t>CHAPTER 2…………………………………………………………………………..8</w:t>
      </w:r>
    </w:p>
    <w:p w:rsidR="00745D72" w:rsidRPr="0016523D" w:rsidRDefault="00745D72" w:rsidP="00014636">
      <w:pPr>
        <w:autoSpaceDE w:val="0"/>
        <w:autoSpaceDN w:val="0"/>
        <w:adjustRightInd w:val="0"/>
        <w:spacing w:after="0" w:line="240" w:lineRule="auto"/>
        <w:ind w:firstLine="708"/>
        <w:rPr>
          <w:rFonts w:ascii="Times New Roman" w:hAnsi="Times New Roman" w:cs="Times New Roman"/>
          <w:sz w:val="28"/>
          <w:szCs w:val="28"/>
        </w:rPr>
      </w:pPr>
      <w:r w:rsidRPr="0016523D">
        <w:rPr>
          <w:rFonts w:ascii="Times New Roman" w:hAnsi="Times New Roman" w:cs="Times New Roman"/>
          <w:sz w:val="28"/>
          <w:szCs w:val="28"/>
        </w:rPr>
        <w:t>2.1………………………………………………………………………………8</w:t>
      </w:r>
    </w:p>
    <w:p w:rsidR="00745D72" w:rsidRPr="0016523D" w:rsidRDefault="00745D72" w:rsidP="00014636">
      <w:pPr>
        <w:autoSpaceDE w:val="0"/>
        <w:autoSpaceDN w:val="0"/>
        <w:adjustRightInd w:val="0"/>
        <w:spacing w:after="0" w:line="240" w:lineRule="auto"/>
        <w:ind w:firstLine="708"/>
        <w:rPr>
          <w:rFonts w:ascii="Times New Roman" w:hAnsi="Times New Roman" w:cs="Times New Roman"/>
          <w:sz w:val="28"/>
          <w:szCs w:val="28"/>
        </w:rPr>
      </w:pPr>
      <w:r w:rsidRPr="0016523D">
        <w:rPr>
          <w:rFonts w:ascii="Times New Roman" w:hAnsi="Times New Roman" w:cs="Times New Roman"/>
          <w:sz w:val="28"/>
          <w:szCs w:val="28"/>
        </w:rPr>
        <w:t>2.2……………………………………………………………………………..10</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lang w:val="en-US"/>
        </w:rPr>
        <w:t>CONCLUSION</w:t>
      </w:r>
      <w:r w:rsidRPr="0016523D">
        <w:rPr>
          <w:rFonts w:ascii="Times New Roman" w:hAnsi="Times New Roman" w:cs="Times New Roman"/>
          <w:sz w:val="28"/>
          <w:szCs w:val="28"/>
        </w:rPr>
        <w:t>……………………………………………………………………...11</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lang w:val="en-US"/>
        </w:rPr>
        <w:t>REFERENCES</w:t>
      </w:r>
      <w:r w:rsidRPr="0016523D">
        <w:rPr>
          <w:rFonts w:ascii="Times New Roman" w:hAnsi="Times New Roman" w:cs="Times New Roman"/>
          <w:sz w:val="28"/>
          <w:szCs w:val="28"/>
        </w:rPr>
        <w:t>………………………………………………………………………12</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lang w:val="en-US"/>
        </w:rPr>
        <w:t>APPENDIX</w:t>
      </w:r>
      <w:r w:rsidRPr="0016523D">
        <w:rPr>
          <w:rFonts w:ascii="Times New Roman" w:hAnsi="Times New Roman" w:cs="Times New Roman"/>
          <w:sz w:val="28"/>
          <w:szCs w:val="28"/>
        </w:rPr>
        <w:t xml:space="preserve"> А……………………………………………………………………….15</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highlight w:val="red"/>
        </w:rPr>
      </w:pPr>
      <w:r w:rsidRPr="0016523D">
        <w:rPr>
          <w:rFonts w:ascii="Times New Roman" w:hAnsi="Times New Roman" w:cs="Times New Roman"/>
          <w:sz w:val="28"/>
          <w:szCs w:val="28"/>
          <w:highlight w:val="red"/>
        </w:rPr>
        <w:t>Аннотация в Оглавлении не указывается!</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r w:rsidRPr="0016523D">
        <w:rPr>
          <w:rFonts w:ascii="Times New Roman" w:hAnsi="Times New Roman" w:cs="Times New Roman"/>
          <w:sz w:val="28"/>
          <w:szCs w:val="28"/>
          <w:highlight w:val="red"/>
        </w:rPr>
        <w:t>Титульный лист не нумеруется!</w:t>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br w:type="page"/>
        <w:t>ПРИЛОЖЕНИЕ Г</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i/>
          <w:iCs/>
          <w:color w:val="FF0000"/>
          <w:sz w:val="28"/>
          <w:szCs w:val="28"/>
        </w:rPr>
        <w:t>ПРИМЕР ОФОРМЛЕНИЯ</w:t>
      </w:r>
    </w:p>
    <w:p w:rsidR="00745D72" w:rsidRPr="0016523D" w:rsidRDefault="00745D72" w:rsidP="00014636">
      <w:pPr>
        <w:autoSpaceDE w:val="0"/>
        <w:autoSpaceDN w:val="0"/>
        <w:adjustRightInd w:val="0"/>
        <w:spacing w:after="0" w:line="240" w:lineRule="auto"/>
        <w:jc w:val="center"/>
        <w:rPr>
          <w:rFonts w:ascii="Times New Roman" w:hAnsi="Times New Roman" w:cs="Times New Roman"/>
          <w:b/>
          <w:bCs/>
          <w:sz w:val="32"/>
          <w:szCs w:val="32"/>
        </w:rPr>
      </w:pPr>
      <w:r w:rsidRPr="0016523D">
        <w:rPr>
          <w:rFonts w:ascii="Times New Roman" w:hAnsi="Times New Roman" w:cs="Times New Roman"/>
          <w:b/>
          <w:bCs/>
          <w:sz w:val="32"/>
          <w:szCs w:val="32"/>
        </w:rPr>
        <w:t xml:space="preserve">СЛОВАРЬ НАУЧНЫХ ТЕРМИНОВ </w:t>
      </w:r>
    </w:p>
    <w:p w:rsidR="00745D72" w:rsidRPr="0016523D" w:rsidRDefault="00745D72" w:rsidP="00014636">
      <w:pPr>
        <w:pStyle w:val="Heading4"/>
        <w:tabs>
          <w:tab w:val="left" w:pos="7146"/>
          <w:tab w:val="left" w:pos="7356"/>
        </w:tabs>
        <w:ind w:left="459"/>
        <w:jc w:val="left"/>
        <w:rPr>
          <w:rFonts w:ascii="Times New Roman" w:hAnsi="Times New Roman" w:cs="Times New Roman"/>
          <w:b/>
          <w:bCs/>
          <w:i w:val="0"/>
          <w:iCs w:val="0"/>
          <w:sz w:val="32"/>
          <w:szCs w:val="32"/>
          <w:lang w:val="ru-RU"/>
        </w:rPr>
      </w:pPr>
      <w:r w:rsidRPr="0016523D">
        <w:rPr>
          <w:rFonts w:ascii="Times New Roman" w:hAnsi="Times New Roman" w:cs="Times New Roman"/>
          <w:i w:val="0"/>
          <w:iCs w:val="0"/>
          <w:sz w:val="32"/>
          <w:szCs w:val="32"/>
          <w:lang w:val="ru-RU"/>
        </w:rPr>
        <w:t>по</w:t>
      </w:r>
      <w:r w:rsidRPr="0016523D">
        <w:rPr>
          <w:rFonts w:ascii="Times New Roman" w:hAnsi="Times New Roman" w:cs="Times New Roman"/>
          <w:b/>
          <w:bCs/>
          <w:i w:val="0"/>
          <w:iCs w:val="0"/>
          <w:sz w:val="32"/>
          <w:szCs w:val="32"/>
          <w:lang w:val="ru-RU"/>
        </w:rPr>
        <w:t xml:space="preserve"> с</w:t>
      </w:r>
      <w:r w:rsidRPr="0016523D">
        <w:rPr>
          <w:rFonts w:ascii="Times New Roman" w:hAnsi="Times New Roman" w:cs="Times New Roman"/>
          <w:i w:val="0"/>
          <w:iCs w:val="0"/>
          <w:sz w:val="32"/>
          <w:szCs w:val="32"/>
          <w:lang w:val="ru-RU"/>
        </w:rPr>
        <w:t>пециальности 1-</w:t>
      </w:r>
      <w:r w:rsidRPr="0016523D">
        <w:rPr>
          <w:rFonts w:ascii="Times New Roman" w:hAnsi="Times New Roman" w:cs="Times New Roman"/>
          <w:i w:val="0"/>
          <w:iCs w:val="0"/>
          <w:sz w:val="32"/>
          <w:szCs w:val="32"/>
          <w:lang w:val="be-BY"/>
        </w:rPr>
        <w:t xml:space="preserve">98 80 03 Аппаратное и программно-техническое обеспечение информационной безопасности </w:t>
      </w:r>
    </w:p>
    <w:p w:rsidR="00745D72" w:rsidRPr="0016523D" w:rsidRDefault="00745D72" w:rsidP="00014636">
      <w:pPr>
        <w:autoSpaceDE w:val="0"/>
        <w:autoSpaceDN w:val="0"/>
        <w:adjustRightInd w:val="0"/>
        <w:spacing w:after="0" w:line="240" w:lineRule="auto"/>
        <w:jc w:val="center"/>
        <w:rPr>
          <w:rFonts w:ascii="Times New Roman" w:hAnsi="Times New Roman" w:cs="Times New Roman"/>
          <w:b/>
          <w:bCs/>
          <w:sz w:val="32"/>
          <w:szCs w:val="32"/>
        </w:rPr>
      </w:pPr>
    </w:p>
    <w:p w:rsidR="00745D72" w:rsidRPr="0016523D" w:rsidRDefault="00745D72" w:rsidP="00014636">
      <w:pPr>
        <w:autoSpaceDE w:val="0"/>
        <w:autoSpaceDN w:val="0"/>
        <w:adjustRightInd w:val="0"/>
        <w:spacing w:after="0" w:line="240" w:lineRule="auto"/>
        <w:jc w:val="center"/>
        <w:rPr>
          <w:rFonts w:ascii="Times New Roman" w:hAnsi="Times New Roman" w:cs="Times New Roman"/>
          <w:color w:val="000000"/>
          <w:sz w:val="28"/>
          <w:szCs w:val="28"/>
        </w:rPr>
      </w:pPr>
    </w:p>
    <w:p w:rsidR="00745D72" w:rsidRPr="0016523D" w:rsidRDefault="00745D72" w:rsidP="00014636">
      <w:pPr>
        <w:autoSpaceDE w:val="0"/>
        <w:autoSpaceDN w:val="0"/>
        <w:adjustRightInd w:val="0"/>
        <w:spacing w:after="0" w:line="240" w:lineRule="auto"/>
        <w:jc w:val="both"/>
        <w:rPr>
          <w:rFonts w:ascii="Times New Roman" w:hAnsi="Times New Roman" w:cs="Times New Roman"/>
          <w:color w:val="000000"/>
          <w:sz w:val="28"/>
          <w:szCs w:val="28"/>
          <w:lang w:val="en-US"/>
        </w:rPr>
      </w:pPr>
      <w:r w:rsidRPr="0016523D">
        <w:rPr>
          <w:rFonts w:ascii="Times New Roman" w:hAnsi="Times New Roman" w:cs="Times New Roman"/>
          <w:color w:val="000000"/>
          <w:sz w:val="28"/>
          <w:szCs w:val="28"/>
          <w:lang w:val="en-US"/>
        </w:rPr>
        <w:t xml:space="preserve">1. analysis of the information risk – </w:t>
      </w:r>
      <w:r w:rsidRPr="0016523D">
        <w:rPr>
          <w:rFonts w:ascii="Times New Roman" w:hAnsi="Times New Roman" w:cs="Times New Roman"/>
          <w:color w:val="000000"/>
          <w:sz w:val="28"/>
          <w:szCs w:val="28"/>
        </w:rPr>
        <w:t>анализ</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информационного</w:t>
      </w:r>
      <w:r w:rsidRPr="0016523D">
        <w:rPr>
          <w:rFonts w:ascii="Times New Roman" w:hAnsi="Times New Roman" w:cs="Times New Roman"/>
          <w:color w:val="000000"/>
          <w:sz w:val="28"/>
          <w:szCs w:val="28"/>
          <w:lang w:val="en-US"/>
        </w:rPr>
        <w:t xml:space="preserve"> </w:t>
      </w:r>
      <w:r w:rsidRPr="0016523D">
        <w:rPr>
          <w:rFonts w:ascii="Times New Roman" w:hAnsi="Times New Roman" w:cs="Times New Roman"/>
          <w:color w:val="000000"/>
          <w:sz w:val="28"/>
          <w:szCs w:val="28"/>
        </w:rPr>
        <w:t>риска</w:t>
      </w:r>
      <w:r w:rsidRPr="0016523D">
        <w:rPr>
          <w:rFonts w:ascii="Times New Roman" w:hAnsi="Times New Roman" w:cs="Times New Roman"/>
          <w:color w:val="000000"/>
          <w:sz w:val="28"/>
          <w:szCs w:val="28"/>
          <w:lang w:val="en-US"/>
        </w:rPr>
        <w:t>.</w:t>
      </w:r>
    </w:p>
    <w:p w:rsidR="00745D72" w:rsidRPr="0016523D" w:rsidRDefault="00745D72" w:rsidP="00014636">
      <w:pPr>
        <w:autoSpaceDE w:val="0"/>
        <w:autoSpaceDN w:val="0"/>
        <w:adjustRightInd w:val="0"/>
        <w:spacing w:after="0" w:line="240" w:lineRule="auto"/>
        <w:jc w:val="both"/>
        <w:rPr>
          <w:rFonts w:ascii="Times New Roman" w:hAnsi="Times New Roman" w:cs="Times New Roman"/>
          <w:color w:val="000000"/>
          <w:sz w:val="28"/>
          <w:szCs w:val="28"/>
        </w:rPr>
      </w:pPr>
      <w:r w:rsidRPr="0016523D">
        <w:rPr>
          <w:rFonts w:ascii="Times New Roman" w:hAnsi="Times New Roman" w:cs="Times New Roman"/>
          <w:color w:val="000000"/>
          <w:sz w:val="28"/>
          <w:szCs w:val="28"/>
        </w:rPr>
        <w:t xml:space="preserve">2. </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rPr>
        <w:t>3.</w:t>
      </w: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rPr>
          <w:rFonts w:ascii="Times New Roman" w:hAnsi="Times New Roman" w:cs="Times New Roman"/>
          <w:sz w:val="28"/>
          <w:szCs w:val="28"/>
        </w:rPr>
      </w:pPr>
      <w:r w:rsidRPr="0016523D">
        <w:rPr>
          <w:rFonts w:ascii="Times New Roman" w:hAnsi="Times New Roman" w:cs="Times New Roman"/>
          <w:sz w:val="28"/>
          <w:szCs w:val="28"/>
          <w:highlight w:val="red"/>
        </w:rPr>
        <w:t>Не менее 300!!!</w:t>
      </w:r>
    </w:p>
    <w:p w:rsidR="00745D72" w:rsidRPr="0016523D" w:rsidRDefault="00745D72" w:rsidP="00014636">
      <w:pPr>
        <w:autoSpaceDE w:val="0"/>
        <w:autoSpaceDN w:val="0"/>
        <w:adjustRightInd w:val="0"/>
        <w:spacing w:after="0" w:line="240" w:lineRule="auto"/>
        <w:jc w:val="center"/>
        <w:rPr>
          <w:rFonts w:ascii="Times New Roman" w:hAnsi="Times New Roman" w:cs="Times New Roman"/>
          <w:sz w:val="28"/>
          <w:szCs w:val="28"/>
        </w:rPr>
      </w:pPr>
      <w:r w:rsidRPr="0016523D">
        <w:rPr>
          <w:rFonts w:ascii="Times New Roman" w:hAnsi="Times New Roman" w:cs="Times New Roman"/>
          <w:sz w:val="28"/>
          <w:szCs w:val="28"/>
        </w:rPr>
        <w:br w:type="page"/>
      </w:r>
    </w:p>
    <w:p w:rsidR="00745D72" w:rsidRPr="0016523D" w:rsidRDefault="00745D72" w:rsidP="00014636">
      <w:pPr>
        <w:autoSpaceDE w:val="0"/>
        <w:autoSpaceDN w:val="0"/>
        <w:adjustRightInd w:val="0"/>
        <w:spacing w:after="0" w:line="240" w:lineRule="auto"/>
        <w:jc w:val="both"/>
        <w:rPr>
          <w:rFonts w:ascii="Times New Roman" w:hAnsi="Times New Roman" w:cs="Times New Roman"/>
          <w:sz w:val="28"/>
          <w:szCs w:val="28"/>
        </w:rPr>
      </w:pP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cs="Times New Roman"/>
          <w:b/>
          <w:bCs/>
          <w:sz w:val="28"/>
          <w:szCs w:val="28"/>
        </w:rPr>
      </w:pPr>
      <w:r w:rsidRPr="0016523D">
        <w:rPr>
          <w:rFonts w:ascii="Times New Roman" w:eastAsia="TimesNewRoman,Bold" w:hAnsi="Times New Roman" w:cs="Times New Roman"/>
          <w:b/>
          <w:bCs/>
          <w:sz w:val="28"/>
          <w:szCs w:val="28"/>
        </w:rPr>
        <w:t>СПИСОК ИСПОЛЬЗОВАННЫХ ИСТОЧНИКОВ</w:t>
      </w:r>
    </w:p>
    <w:p w:rsidR="00745D72" w:rsidRPr="0016523D" w:rsidRDefault="00745D72" w:rsidP="00014636">
      <w:pPr>
        <w:autoSpaceDE w:val="0"/>
        <w:autoSpaceDN w:val="0"/>
        <w:adjustRightInd w:val="0"/>
        <w:spacing w:after="0" w:line="240" w:lineRule="auto"/>
        <w:jc w:val="center"/>
        <w:rPr>
          <w:rFonts w:ascii="Times New Roman" w:eastAsia="TimesNewRoman,Bold" w:hAnsi="Times New Roman" w:cs="Times New Roman"/>
          <w:b/>
          <w:bCs/>
          <w:sz w:val="28"/>
          <w:szCs w:val="28"/>
        </w:rPr>
      </w:pP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eastAsia="TimesNewRoman,Bold" w:hAnsi="Times New Roman" w:cs="Times New Roman"/>
          <w:sz w:val="28"/>
          <w:szCs w:val="28"/>
        </w:rPr>
        <w:t>1. Вейзе, А.А. Чтение, реферирование и аннотирование иностранного текста: Учебное пособие / А.А. Вейзе. – М.: Высшая школа, 1985. – 127 с.</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hAnsi="Times New Roman" w:cs="Times New Roman"/>
          <w:sz w:val="28"/>
          <w:szCs w:val="28"/>
        </w:rPr>
        <w:t xml:space="preserve">2. ГОСТ </w:t>
      </w:r>
      <w:r w:rsidRPr="0016523D">
        <w:rPr>
          <w:rFonts w:ascii="Times New Roman" w:eastAsia="TimesNewRoman,Bold" w:hAnsi="Times New Roman" w:cs="Times New Roman"/>
          <w:sz w:val="28"/>
          <w:szCs w:val="28"/>
        </w:rPr>
        <w:t xml:space="preserve">2.105-95 </w:t>
      </w:r>
      <w:r w:rsidRPr="0016523D">
        <w:rPr>
          <w:rFonts w:ascii="Times New Roman" w:hAnsi="Times New Roman" w:cs="Times New Roman"/>
          <w:sz w:val="28"/>
          <w:szCs w:val="28"/>
        </w:rPr>
        <w:t>Общие требования к текстовым документам</w:t>
      </w:r>
      <w:r w:rsidRPr="0016523D">
        <w:rPr>
          <w:rFonts w:ascii="Times New Roman" w:eastAsia="TimesNewRoman,Bold" w:hAnsi="Times New Roman" w:cs="Times New Roman"/>
          <w:sz w:val="28"/>
          <w:szCs w:val="28"/>
        </w:rPr>
        <w:t xml:space="preserve">. – </w:t>
      </w:r>
      <w:r w:rsidRPr="0016523D">
        <w:rPr>
          <w:rFonts w:ascii="Times New Roman" w:hAnsi="Times New Roman" w:cs="Times New Roman"/>
          <w:sz w:val="28"/>
          <w:szCs w:val="28"/>
        </w:rPr>
        <w:t>Введ</w:t>
      </w:r>
      <w:r w:rsidRPr="0016523D">
        <w:rPr>
          <w:rFonts w:ascii="Times New Roman" w:eastAsia="TimesNewRoman,Bold" w:hAnsi="Times New Roman" w:cs="Times New Roman"/>
          <w:sz w:val="28"/>
          <w:szCs w:val="28"/>
        </w:rPr>
        <w:t xml:space="preserve">. 01.01.1997. – </w:t>
      </w:r>
      <w:r w:rsidRPr="0016523D">
        <w:rPr>
          <w:rFonts w:ascii="Times New Roman" w:hAnsi="Times New Roman" w:cs="Times New Roman"/>
          <w:sz w:val="28"/>
          <w:szCs w:val="28"/>
        </w:rPr>
        <w:t>Минск</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Межгос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совет по стандартизации</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 xml:space="preserve">метрологии и сертификации </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Белорус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гос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ин</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т стандартизации и сертификации</w:t>
      </w:r>
      <w:r w:rsidRPr="0016523D">
        <w:rPr>
          <w:rFonts w:ascii="Times New Roman" w:eastAsia="TimesNewRoman,Bold" w:hAnsi="Times New Roman" w:cs="Times New Roman"/>
          <w:sz w:val="28"/>
          <w:szCs w:val="28"/>
        </w:rPr>
        <w:t xml:space="preserve">, 1996. – 37 </w:t>
      </w:r>
      <w:r w:rsidRPr="0016523D">
        <w:rPr>
          <w:rFonts w:ascii="Times New Roman" w:hAnsi="Times New Roman" w:cs="Times New Roman"/>
          <w:sz w:val="28"/>
          <w:szCs w:val="28"/>
        </w:rPr>
        <w:t>с</w:t>
      </w:r>
      <w:r w:rsidRPr="0016523D">
        <w:rPr>
          <w:rFonts w:ascii="Times New Roman" w:eastAsia="TimesNewRoman,Bold" w:hAnsi="Times New Roman" w:cs="Times New Roman"/>
          <w:sz w:val="28"/>
          <w:szCs w:val="28"/>
        </w:rPr>
        <w:t>.</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eastAsia="TimesNewRoman,Bold" w:hAnsi="Times New Roman" w:cs="Times New Roman"/>
          <w:sz w:val="28"/>
          <w:szCs w:val="28"/>
        </w:rPr>
        <w:t xml:space="preserve">3. </w:t>
      </w:r>
      <w:r w:rsidRPr="0016523D">
        <w:rPr>
          <w:rFonts w:ascii="Times New Roman" w:hAnsi="Times New Roman" w:cs="Times New Roman"/>
          <w:sz w:val="28"/>
          <w:szCs w:val="28"/>
        </w:rPr>
        <w:t xml:space="preserve">ГОСТ </w:t>
      </w:r>
      <w:r w:rsidRPr="0016523D">
        <w:rPr>
          <w:rFonts w:ascii="Times New Roman" w:eastAsia="TimesNewRoman,Bold" w:hAnsi="Times New Roman" w:cs="Times New Roman"/>
          <w:sz w:val="28"/>
          <w:szCs w:val="28"/>
        </w:rPr>
        <w:t xml:space="preserve">7.1-2003 </w:t>
      </w:r>
      <w:r w:rsidRPr="0016523D">
        <w:rPr>
          <w:rFonts w:ascii="Times New Roman" w:hAnsi="Times New Roman" w:cs="Times New Roman"/>
          <w:sz w:val="28"/>
          <w:szCs w:val="28"/>
        </w:rPr>
        <w:t>Библиографическая запись</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Библиографическое описание</w:t>
      </w:r>
      <w:r w:rsidRPr="0016523D">
        <w:rPr>
          <w:rFonts w:ascii="Times New Roman" w:eastAsia="TimesNewRoman,Bold" w:hAnsi="Times New Roman" w:cs="Times New Roman"/>
          <w:sz w:val="28"/>
          <w:szCs w:val="28"/>
        </w:rPr>
        <w:t xml:space="preserve">. – </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hAnsi="Times New Roman" w:cs="Times New Roman"/>
          <w:sz w:val="28"/>
          <w:szCs w:val="28"/>
        </w:rPr>
        <w:t>Введ</w:t>
      </w:r>
      <w:r w:rsidRPr="0016523D">
        <w:rPr>
          <w:rFonts w:ascii="Times New Roman" w:eastAsia="TimesNewRoman,Bold" w:hAnsi="Times New Roman" w:cs="Times New Roman"/>
          <w:sz w:val="28"/>
          <w:szCs w:val="28"/>
        </w:rPr>
        <w:t xml:space="preserve">. 30.04.04. – </w:t>
      </w:r>
      <w:r w:rsidRPr="0016523D">
        <w:rPr>
          <w:rFonts w:ascii="Times New Roman" w:hAnsi="Times New Roman" w:cs="Times New Roman"/>
          <w:sz w:val="28"/>
          <w:szCs w:val="28"/>
        </w:rPr>
        <w:t>Минск</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Межгос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совет по стандартизации</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метрологии и сертификации</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Белорус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гос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ин</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т стандартизации и сертификации</w:t>
      </w:r>
      <w:r w:rsidRPr="0016523D">
        <w:rPr>
          <w:rFonts w:ascii="Times New Roman" w:eastAsia="TimesNewRoman,Bold" w:hAnsi="Times New Roman" w:cs="Times New Roman"/>
          <w:sz w:val="28"/>
          <w:szCs w:val="28"/>
        </w:rPr>
        <w:t xml:space="preserve">, 2004. – 48 </w:t>
      </w:r>
      <w:r w:rsidRPr="0016523D">
        <w:rPr>
          <w:rFonts w:ascii="Times New Roman" w:hAnsi="Times New Roman" w:cs="Times New Roman"/>
          <w:sz w:val="28"/>
          <w:szCs w:val="28"/>
        </w:rPr>
        <w:t>с</w:t>
      </w:r>
      <w:r w:rsidRPr="0016523D">
        <w:rPr>
          <w:rFonts w:ascii="Times New Roman" w:eastAsia="TimesNewRoman,Bold" w:hAnsi="Times New Roman" w:cs="Times New Roman"/>
          <w:sz w:val="28"/>
          <w:szCs w:val="28"/>
        </w:rPr>
        <w:t>.</w:t>
      </w:r>
    </w:p>
    <w:p w:rsidR="00745D72" w:rsidRPr="0016523D" w:rsidRDefault="00745D72" w:rsidP="00014636">
      <w:pPr>
        <w:spacing w:after="0" w:line="240" w:lineRule="auto"/>
        <w:jc w:val="both"/>
        <w:outlineLvl w:val="0"/>
        <w:rPr>
          <w:rFonts w:ascii="Times New Roman" w:hAnsi="Times New Roman" w:cs="Times New Roman"/>
          <w:b/>
          <w:bCs/>
          <w:color w:val="000000"/>
          <w:sz w:val="28"/>
          <w:szCs w:val="28"/>
          <w:lang w:val="en-US"/>
        </w:rPr>
      </w:pPr>
      <w:r w:rsidRPr="0016523D">
        <w:rPr>
          <w:rFonts w:ascii="Times New Roman" w:eastAsia="TimesNewRoman,Bold" w:hAnsi="Times New Roman" w:cs="Times New Roman"/>
          <w:sz w:val="28"/>
          <w:szCs w:val="28"/>
          <w:lang w:val="en-US"/>
        </w:rPr>
        <w:t xml:space="preserve">4. </w:t>
      </w:r>
      <w:r w:rsidRPr="0016523D">
        <w:rPr>
          <w:rFonts w:ascii="Times New Roman" w:hAnsi="Times New Roman" w:cs="Times New Roman"/>
          <w:sz w:val="28"/>
          <w:szCs w:val="28"/>
          <w:lang w:val="en-US"/>
        </w:rPr>
        <w:t xml:space="preserve">Stabler, E. Remnant movement and structural complexity / E. Stabler // Constrains and Resources in Natural Language Syntax and Semantics – Stanford: CSLI Publications, 1999. [Electronic resource] – Mode of access:  </w:t>
      </w:r>
      <w:hyperlink r:id="rId7" w:history="1">
        <w:r w:rsidRPr="0016523D">
          <w:rPr>
            <w:rStyle w:val="Hyperlink"/>
            <w:rFonts w:ascii="Times New Roman" w:hAnsi="Times New Roman" w:cs="Times New Roman"/>
            <w:color w:val="auto"/>
            <w:sz w:val="28"/>
            <w:szCs w:val="28"/>
            <w:u w:val="none"/>
            <w:lang w:val="en-US"/>
          </w:rPr>
          <w:t>http://www.analyst.ru/index1.htm</w:t>
        </w:r>
        <w:r w:rsidRPr="0016523D">
          <w:rPr>
            <w:rStyle w:val="Hyperlink"/>
            <w:rFonts w:ascii="Times New Roman" w:hAnsi="Times New Roman" w:cs="Times New Roman"/>
            <w:color w:val="auto"/>
            <w:sz w:val="28"/>
            <w:szCs w:val="28"/>
            <w:lang w:val="en-US"/>
          </w:rPr>
          <w:t>l</w:t>
        </w:r>
      </w:hyperlink>
      <w:r w:rsidRPr="0016523D">
        <w:rPr>
          <w:rFonts w:ascii="Times New Roman" w:hAnsi="Times New Roman" w:cs="Times New Roman"/>
          <w:sz w:val="28"/>
          <w:szCs w:val="28"/>
          <w:lang w:val="en-US"/>
        </w:rPr>
        <w:t xml:space="preserve">. – </w:t>
      </w:r>
      <w:r w:rsidRPr="0016523D">
        <w:rPr>
          <w:rFonts w:ascii="Times New Roman" w:hAnsi="Times New Roman" w:cs="Times New Roman"/>
          <w:color w:val="000000"/>
          <w:sz w:val="28"/>
          <w:szCs w:val="28"/>
          <w:lang w:val="en-US"/>
        </w:rPr>
        <w:t xml:space="preserve"> Date of access: 2.10.09.</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eastAsia="TimesNewRoman,Bold" w:hAnsi="Times New Roman" w:cs="Times New Roman"/>
          <w:sz w:val="28"/>
          <w:szCs w:val="28"/>
        </w:rPr>
        <w:t xml:space="preserve">5. </w:t>
      </w:r>
      <w:r w:rsidRPr="0016523D">
        <w:rPr>
          <w:rFonts w:ascii="Times New Roman" w:hAnsi="Times New Roman" w:cs="Times New Roman"/>
          <w:sz w:val="28"/>
          <w:szCs w:val="28"/>
        </w:rPr>
        <w:t xml:space="preserve">ГОСТ </w:t>
      </w:r>
      <w:r w:rsidRPr="0016523D">
        <w:rPr>
          <w:rFonts w:ascii="Times New Roman" w:eastAsia="TimesNewRoman,Bold" w:hAnsi="Times New Roman" w:cs="Times New Roman"/>
          <w:sz w:val="28"/>
          <w:szCs w:val="28"/>
        </w:rPr>
        <w:t xml:space="preserve">7.12-93 </w:t>
      </w:r>
      <w:r w:rsidRPr="0016523D">
        <w:rPr>
          <w:rFonts w:ascii="Times New Roman" w:hAnsi="Times New Roman" w:cs="Times New Roman"/>
          <w:sz w:val="28"/>
          <w:szCs w:val="28"/>
        </w:rPr>
        <w:t>Библиографическая запись</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Сокращение слов на русском языке</w:t>
      </w:r>
      <w:r w:rsidRPr="0016523D">
        <w:rPr>
          <w:rFonts w:ascii="Times New Roman" w:eastAsia="TimesNewRoman,Bold" w:hAnsi="Times New Roman" w:cs="Times New Roman"/>
          <w:sz w:val="28"/>
          <w:szCs w:val="28"/>
        </w:rPr>
        <w:t xml:space="preserve">. – </w:t>
      </w:r>
      <w:r w:rsidRPr="0016523D">
        <w:rPr>
          <w:rFonts w:ascii="Times New Roman" w:hAnsi="Times New Roman" w:cs="Times New Roman"/>
          <w:sz w:val="28"/>
          <w:szCs w:val="28"/>
        </w:rPr>
        <w:t>Введ</w:t>
      </w:r>
      <w:r w:rsidRPr="0016523D">
        <w:rPr>
          <w:rFonts w:ascii="Times New Roman" w:eastAsia="TimesNewRoman,Bold" w:hAnsi="Times New Roman" w:cs="Times New Roman"/>
          <w:sz w:val="28"/>
          <w:szCs w:val="28"/>
        </w:rPr>
        <w:t xml:space="preserve">. 01.01.96. – </w:t>
      </w:r>
      <w:r w:rsidRPr="0016523D">
        <w:rPr>
          <w:rFonts w:ascii="Times New Roman" w:hAnsi="Times New Roman" w:cs="Times New Roman"/>
          <w:sz w:val="28"/>
          <w:szCs w:val="28"/>
        </w:rPr>
        <w:t xml:space="preserve">Минск </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Межгос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совет по стандартизации</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 xml:space="preserve">метрологии и сертификации </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Белорус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гос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ин</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т стандартизации и сертификации</w:t>
      </w:r>
      <w:r w:rsidRPr="0016523D">
        <w:rPr>
          <w:rFonts w:ascii="Times New Roman" w:eastAsia="TimesNewRoman,Bold" w:hAnsi="Times New Roman" w:cs="Times New Roman"/>
          <w:sz w:val="28"/>
          <w:szCs w:val="28"/>
        </w:rPr>
        <w:t xml:space="preserve">, 2004. – 18 </w:t>
      </w:r>
      <w:r w:rsidRPr="0016523D">
        <w:rPr>
          <w:rFonts w:ascii="Times New Roman" w:hAnsi="Times New Roman" w:cs="Times New Roman"/>
          <w:sz w:val="28"/>
          <w:szCs w:val="28"/>
        </w:rPr>
        <w:t>с</w:t>
      </w:r>
      <w:r w:rsidRPr="0016523D">
        <w:rPr>
          <w:rFonts w:ascii="Times New Roman" w:eastAsia="TimesNewRoman,Bold" w:hAnsi="Times New Roman" w:cs="Times New Roman"/>
          <w:sz w:val="28"/>
          <w:szCs w:val="28"/>
        </w:rPr>
        <w:t>.</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eastAsia="TimesNewRoman,Bold" w:hAnsi="Times New Roman" w:cs="Times New Roman"/>
          <w:sz w:val="28"/>
          <w:szCs w:val="28"/>
        </w:rPr>
        <w:t xml:space="preserve">6. </w:t>
      </w:r>
      <w:r w:rsidRPr="0016523D">
        <w:rPr>
          <w:rFonts w:ascii="Times New Roman" w:hAnsi="Times New Roman" w:cs="Times New Roman"/>
          <w:sz w:val="28"/>
          <w:szCs w:val="28"/>
        </w:rPr>
        <w:t xml:space="preserve">Инструкция по оформлению диссертации и автореферата </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Электронный ресурс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утв</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постановлением президиума гос</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высш</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аттестацион</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комитета Респ</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 xml:space="preserve">Беларусь от </w:t>
      </w:r>
      <w:r w:rsidRPr="0016523D">
        <w:rPr>
          <w:rFonts w:ascii="Times New Roman" w:eastAsia="TimesNewRoman,Bold" w:hAnsi="Times New Roman" w:cs="Times New Roman"/>
          <w:sz w:val="28"/>
          <w:szCs w:val="28"/>
        </w:rPr>
        <w:t xml:space="preserve">24 </w:t>
      </w:r>
      <w:r w:rsidRPr="0016523D">
        <w:rPr>
          <w:rFonts w:ascii="Times New Roman" w:hAnsi="Times New Roman" w:cs="Times New Roman"/>
          <w:sz w:val="28"/>
          <w:szCs w:val="28"/>
        </w:rPr>
        <w:t>дек</w:t>
      </w:r>
      <w:r w:rsidRPr="0016523D">
        <w:rPr>
          <w:rFonts w:ascii="Times New Roman" w:eastAsia="TimesNewRoman,Bold" w:hAnsi="Times New Roman" w:cs="Times New Roman"/>
          <w:sz w:val="28"/>
          <w:szCs w:val="28"/>
        </w:rPr>
        <w:t xml:space="preserve">. 1997 </w:t>
      </w:r>
      <w:r w:rsidRPr="0016523D">
        <w:rPr>
          <w:rFonts w:ascii="Times New Roman" w:hAnsi="Times New Roman" w:cs="Times New Roman"/>
          <w:sz w:val="28"/>
          <w:szCs w:val="28"/>
        </w:rPr>
        <w:t>г</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 xml:space="preserve">№ </w:t>
      </w:r>
      <w:r w:rsidRPr="0016523D">
        <w:rPr>
          <w:rFonts w:ascii="Times New Roman" w:eastAsia="TimesNewRoman,Bold" w:hAnsi="Times New Roman" w:cs="Times New Roman"/>
          <w:sz w:val="28"/>
          <w:szCs w:val="28"/>
        </w:rPr>
        <w:t xml:space="preserve">178 : </w:t>
      </w:r>
      <w:r w:rsidRPr="0016523D">
        <w:rPr>
          <w:rFonts w:ascii="Times New Roman" w:hAnsi="Times New Roman" w:cs="Times New Roman"/>
          <w:sz w:val="28"/>
          <w:szCs w:val="28"/>
        </w:rPr>
        <w:t>в ред</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постановления Высш</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аттестацион</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Комиссии Респ</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 xml:space="preserve">Беларусь от </w:t>
      </w:r>
      <w:r w:rsidRPr="0016523D">
        <w:rPr>
          <w:rFonts w:ascii="Times New Roman" w:eastAsia="TimesNewRoman,Bold" w:hAnsi="Times New Roman" w:cs="Times New Roman"/>
          <w:sz w:val="28"/>
          <w:szCs w:val="28"/>
        </w:rPr>
        <w:t xml:space="preserve">15 </w:t>
      </w:r>
      <w:r w:rsidRPr="0016523D">
        <w:rPr>
          <w:rFonts w:ascii="Times New Roman" w:hAnsi="Times New Roman" w:cs="Times New Roman"/>
          <w:sz w:val="28"/>
          <w:szCs w:val="28"/>
        </w:rPr>
        <w:t>авг.</w:t>
      </w:r>
      <w:r w:rsidRPr="0016523D">
        <w:rPr>
          <w:rFonts w:ascii="Times New Roman" w:eastAsia="TimesNewRoman,Bold" w:hAnsi="Times New Roman" w:cs="Times New Roman"/>
          <w:sz w:val="28"/>
          <w:szCs w:val="28"/>
        </w:rPr>
        <w:t xml:space="preserve"> 2007 </w:t>
      </w:r>
      <w:r w:rsidRPr="0016523D">
        <w:rPr>
          <w:rFonts w:ascii="Times New Roman" w:hAnsi="Times New Roman" w:cs="Times New Roman"/>
          <w:sz w:val="28"/>
          <w:szCs w:val="28"/>
        </w:rPr>
        <w:t>г</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 xml:space="preserve">№ </w:t>
      </w:r>
      <w:r w:rsidRPr="0016523D">
        <w:rPr>
          <w:rFonts w:ascii="Times New Roman" w:eastAsia="TimesNewRoman,Bold" w:hAnsi="Times New Roman" w:cs="Times New Roman"/>
          <w:sz w:val="28"/>
          <w:szCs w:val="28"/>
        </w:rPr>
        <w:t xml:space="preserve">4. – </w:t>
      </w:r>
      <w:r w:rsidRPr="0016523D">
        <w:rPr>
          <w:rFonts w:ascii="Times New Roman" w:hAnsi="Times New Roman" w:cs="Times New Roman"/>
          <w:sz w:val="28"/>
          <w:szCs w:val="28"/>
        </w:rPr>
        <w:t>Режим доступа</w:t>
      </w:r>
      <w:r w:rsidRPr="0016523D">
        <w:rPr>
          <w:rFonts w:ascii="Times New Roman" w:eastAsia="TimesNewRoman,Bold" w:hAnsi="Times New Roman" w:cs="Times New Roman"/>
          <w:sz w:val="28"/>
          <w:szCs w:val="28"/>
        </w:rPr>
        <w:t xml:space="preserve">: </w:t>
      </w:r>
      <w:hyperlink r:id="rId8" w:history="1">
        <w:r w:rsidRPr="0016523D">
          <w:rPr>
            <w:rStyle w:val="Hyperlink"/>
            <w:rFonts w:ascii="Times New Roman" w:eastAsia="TimesNewRoman,Bold" w:hAnsi="Times New Roman" w:cs="Times New Roman"/>
            <w:color w:val="000000"/>
            <w:sz w:val="28"/>
            <w:szCs w:val="28"/>
          </w:rPr>
          <w:t>http://www.vak</w:t>
        </w:r>
      </w:hyperlink>
      <w:r w:rsidRPr="0016523D">
        <w:rPr>
          <w:rFonts w:ascii="Times New Roman" w:eastAsia="TimesNewRoman,Bold" w:hAnsi="Times New Roman" w:cs="Times New Roman"/>
          <w:color w:val="000000"/>
          <w:sz w:val="28"/>
          <w:szCs w:val="28"/>
        </w:rPr>
        <w:t xml:space="preserve">. </w:t>
      </w:r>
      <w:r w:rsidRPr="0016523D">
        <w:rPr>
          <w:rFonts w:ascii="Times New Roman" w:eastAsia="TimesNewRoman,Bold" w:hAnsi="Times New Roman" w:cs="Times New Roman"/>
          <w:color w:val="000000"/>
          <w:sz w:val="28"/>
          <w:szCs w:val="28"/>
          <w:lang w:val="en-US"/>
        </w:rPr>
        <w:t>org</w:t>
      </w:r>
      <w:r w:rsidRPr="0016523D">
        <w:rPr>
          <w:rFonts w:ascii="Times New Roman" w:eastAsia="TimesNewRoman,Bold" w:hAnsi="Times New Roman" w:cs="Times New Roman"/>
          <w:color w:val="000000"/>
          <w:sz w:val="28"/>
          <w:szCs w:val="28"/>
        </w:rPr>
        <w:t>.</w:t>
      </w:r>
      <w:r w:rsidRPr="0016523D">
        <w:rPr>
          <w:rFonts w:ascii="Times New Roman" w:eastAsia="TimesNewRoman,Bold" w:hAnsi="Times New Roman" w:cs="Times New Roman"/>
          <w:sz w:val="28"/>
          <w:szCs w:val="28"/>
          <w:lang w:val="en-US"/>
        </w:rPr>
        <w:t>by</w:t>
      </w:r>
      <w:r w:rsidRPr="0016523D">
        <w:rPr>
          <w:rFonts w:ascii="Times New Roman" w:eastAsia="TimesNewRoman,Bold" w:hAnsi="Times New Roman" w:cs="Times New Roman"/>
          <w:sz w:val="28"/>
          <w:szCs w:val="28"/>
        </w:rPr>
        <w:t>/</w:t>
      </w:r>
      <w:r w:rsidRPr="0016523D">
        <w:rPr>
          <w:rFonts w:ascii="Times New Roman" w:eastAsia="TimesNewRoman,Bold" w:hAnsi="Times New Roman" w:cs="Times New Roman"/>
          <w:sz w:val="28"/>
          <w:szCs w:val="28"/>
          <w:lang w:val="en-US"/>
        </w:rPr>
        <w:t>index</w:t>
      </w:r>
      <w:r w:rsidRPr="0016523D">
        <w:rPr>
          <w:rFonts w:ascii="Times New Roman" w:eastAsia="TimesNewRoman,Bold" w:hAnsi="Times New Roman" w:cs="Times New Roman"/>
          <w:sz w:val="28"/>
          <w:szCs w:val="28"/>
        </w:rPr>
        <w:t>.</w:t>
      </w:r>
      <w:r w:rsidRPr="0016523D">
        <w:rPr>
          <w:rFonts w:ascii="Times New Roman" w:eastAsia="TimesNewRoman,Bold" w:hAnsi="Times New Roman" w:cs="Times New Roman"/>
          <w:sz w:val="28"/>
          <w:szCs w:val="28"/>
          <w:lang w:val="en-US"/>
        </w:rPr>
        <w:t>php</w:t>
      </w:r>
      <w:r w:rsidRPr="0016523D">
        <w:rPr>
          <w:rFonts w:ascii="Times New Roman" w:eastAsia="TimesNewRoman,Bold" w:hAnsi="Times New Roman" w:cs="Times New Roman"/>
          <w:sz w:val="28"/>
          <w:szCs w:val="28"/>
        </w:rPr>
        <w:t>?</w:t>
      </w:r>
      <w:r w:rsidRPr="0016523D">
        <w:rPr>
          <w:rFonts w:ascii="Times New Roman" w:eastAsia="TimesNewRoman,Bold" w:hAnsi="Times New Roman" w:cs="Times New Roman"/>
          <w:sz w:val="28"/>
          <w:szCs w:val="28"/>
          <w:lang w:val="en-US"/>
        </w:rPr>
        <w:t>go</w:t>
      </w:r>
      <w:r w:rsidRPr="0016523D">
        <w:rPr>
          <w:rFonts w:ascii="Times New Roman" w:eastAsia="TimesNewRoman,Bold" w:hAnsi="Times New Roman" w:cs="Times New Roman"/>
          <w:sz w:val="28"/>
          <w:szCs w:val="28"/>
        </w:rPr>
        <w:t>=</w:t>
      </w:r>
      <w:r w:rsidRPr="0016523D">
        <w:rPr>
          <w:rFonts w:ascii="Times New Roman" w:eastAsia="TimesNewRoman,Bold" w:hAnsi="Times New Roman" w:cs="Times New Roman"/>
          <w:sz w:val="28"/>
          <w:szCs w:val="28"/>
          <w:lang w:val="en-US"/>
        </w:rPr>
        <w:t>Pages</w:t>
      </w:r>
      <w:r w:rsidRPr="0016523D">
        <w:rPr>
          <w:rFonts w:ascii="Times New Roman" w:eastAsia="TimesNewRoman,Bold" w:hAnsi="Times New Roman" w:cs="Times New Roman"/>
          <w:sz w:val="28"/>
          <w:szCs w:val="28"/>
        </w:rPr>
        <w:t>&amp;</w:t>
      </w:r>
      <w:r w:rsidRPr="0016523D">
        <w:rPr>
          <w:rFonts w:ascii="Times New Roman" w:eastAsia="TimesNewRoman,Bold" w:hAnsi="Times New Roman" w:cs="Times New Roman"/>
          <w:sz w:val="28"/>
          <w:szCs w:val="28"/>
          <w:lang w:val="en-US"/>
        </w:rPr>
        <w:t>in</w:t>
      </w:r>
      <w:r w:rsidRPr="0016523D">
        <w:rPr>
          <w:rFonts w:ascii="Times New Roman" w:eastAsia="TimesNewRoman,Bold" w:hAnsi="Times New Roman" w:cs="Times New Roman"/>
          <w:sz w:val="28"/>
          <w:szCs w:val="28"/>
        </w:rPr>
        <w:t>=</w:t>
      </w:r>
      <w:r w:rsidRPr="0016523D">
        <w:rPr>
          <w:rFonts w:ascii="Times New Roman" w:eastAsia="TimesNewRoman,Bold" w:hAnsi="Times New Roman" w:cs="Times New Roman"/>
          <w:sz w:val="28"/>
          <w:szCs w:val="28"/>
          <w:lang w:val="en-US"/>
        </w:rPr>
        <w:t>view</w:t>
      </w:r>
      <w:r w:rsidRPr="0016523D">
        <w:rPr>
          <w:rFonts w:ascii="Times New Roman" w:eastAsia="TimesNewRoman,Bold" w:hAnsi="Times New Roman" w:cs="Times New Roman"/>
          <w:sz w:val="28"/>
          <w:szCs w:val="28"/>
        </w:rPr>
        <w:t>&amp;</w:t>
      </w:r>
      <w:r w:rsidRPr="0016523D">
        <w:rPr>
          <w:rFonts w:ascii="Times New Roman" w:eastAsia="TimesNewRoman,Bold" w:hAnsi="Times New Roman" w:cs="Times New Roman"/>
          <w:sz w:val="28"/>
          <w:szCs w:val="28"/>
          <w:lang w:val="en-US"/>
        </w:rPr>
        <w:t>id</w:t>
      </w:r>
      <w:r w:rsidRPr="0016523D">
        <w:rPr>
          <w:rFonts w:ascii="Times New Roman" w:eastAsia="TimesNewRoman,Bold" w:hAnsi="Times New Roman" w:cs="Times New Roman"/>
          <w:sz w:val="28"/>
          <w:szCs w:val="28"/>
        </w:rPr>
        <w:t xml:space="preserve">=60— </w:t>
      </w:r>
      <w:r w:rsidRPr="0016523D">
        <w:rPr>
          <w:rFonts w:ascii="Times New Roman" w:hAnsi="Times New Roman" w:cs="Times New Roman"/>
          <w:sz w:val="28"/>
          <w:szCs w:val="28"/>
        </w:rPr>
        <w:t>Дата доступа</w:t>
      </w:r>
      <w:r w:rsidRPr="0016523D">
        <w:rPr>
          <w:rFonts w:ascii="Times New Roman" w:eastAsia="TimesNewRoman,Bold" w:hAnsi="Times New Roman" w:cs="Times New Roman"/>
          <w:sz w:val="28"/>
          <w:szCs w:val="28"/>
        </w:rPr>
        <w:t>: 10.01.2010.</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eastAsia="TimesNewRoman,Bold" w:hAnsi="Times New Roman" w:cs="Times New Roman"/>
          <w:sz w:val="28"/>
          <w:szCs w:val="28"/>
        </w:rPr>
        <w:t xml:space="preserve">7. </w:t>
      </w:r>
      <w:r w:rsidRPr="0016523D">
        <w:rPr>
          <w:rFonts w:ascii="Times New Roman" w:eastAsia="TimesNewRoman,Bold" w:hAnsi="Times New Roman" w:cs="Times New Roman"/>
          <w:color w:val="000000"/>
          <w:sz w:val="28"/>
          <w:szCs w:val="28"/>
        </w:rPr>
        <w:t>Коляда, Е.М. Элементы готики в русской усадебной ландшафтной архитектуре // Е.М. Коляда </w:t>
      </w:r>
      <w:r w:rsidRPr="0016523D">
        <w:rPr>
          <w:rFonts w:ascii="Times New Roman" w:eastAsia="TimesNewRoman,Bold" w:hAnsi="Times New Roman" w:cs="Times New Roman"/>
          <w:sz w:val="28"/>
          <w:szCs w:val="28"/>
        </w:rPr>
        <w:t>– </w:t>
      </w:r>
      <w:r w:rsidRPr="0016523D">
        <w:rPr>
          <w:rFonts w:ascii="Times New Roman" w:hAnsi="Times New Roman" w:cs="Times New Roman"/>
          <w:sz w:val="28"/>
          <w:szCs w:val="28"/>
        </w:rPr>
        <w:t>Режим доступа</w:t>
      </w:r>
      <w:r w:rsidRPr="0016523D">
        <w:rPr>
          <w:rFonts w:ascii="Times New Roman" w:eastAsia="TimesNewRoman,Bold" w:hAnsi="Times New Roman" w:cs="Times New Roman"/>
          <w:sz w:val="28"/>
          <w:szCs w:val="28"/>
        </w:rPr>
        <w:t xml:space="preserve">:  </w:t>
      </w:r>
      <w:hyperlink r:id="rId9" w:history="1">
        <w:r w:rsidRPr="0016523D">
          <w:rPr>
            <w:rStyle w:val="Hyperlink"/>
            <w:rFonts w:ascii="Times New Roman" w:eastAsia="TimesNewRoman,Bold" w:hAnsi="Times New Roman" w:cs="Times New Roman"/>
            <w:color w:val="auto"/>
            <w:sz w:val="28"/>
            <w:szCs w:val="28"/>
            <w:lang w:val="en-US"/>
          </w:rPr>
          <w:t>http</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cyberleninka</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ru</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article</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n</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elementy</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gotiki</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v</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russkoy</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usadebnoy</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landshaftnoy</w:t>
        </w:r>
        <w:r w:rsidRPr="0016523D">
          <w:rPr>
            <w:rStyle w:val="Hyperlink"/>
            <w:rFonts w:ascii="Times New Roman" w:eastAsia="TimesNewRoman,Bold" w:hAnsi="Times New Roman" w:cs="Times New Roman"/>
            <w:color w:val="auto"/>
            <w:sz w:val="28"/>
            <w:szCs w:val="28"/>
          </w:rPr>
          <w:t>-</w:t>
        </w:r>
        <w:r w:rsidRPr="0016523D">
          <w:rPr>
            <w:rStyle w:val="Hyperlink"/>
            <w:rFonts w:ascii="Times New Roman" w:eastAsia="TimesNewRoman,Bold" w:hAnsi="Times New Roman" w:cs="Times New Roman"/>
            <w:color w:val="auto"/>
            <w:sz w:val="28"/>
            <w:szCs w:val="28"/>
            <w:lang w:val="en-US"/>
          </w:rPr>
          <w:t>arhitekture</w:t>
        </w:r>
      </w:hyperlink>
      <w:r w:rsidRPr="0016523D">
        <w:rPr>
          <w:rFonts w:ascii="Times New Roman" w:eastAsia="TimesNewRoman,Bold" w:hAnsi="Times New Roman" w:cs="Times New Roman"/>
          <w:sz w:val="28"/>
          <w:szCs w:val="28"/>
        </w:rPr>
        <w:t xml:space="preserve">. – </w:t>
      </w:r>
      <w:r w:rsidRPr="0016523D">
        <w:rPr>
          <w:rFonts w:ascii="Times New Roman" w:hAnsi="Times New Roman" w:cs="Times New Roman"/>
          <w:sz w:val="28"/>
          <w:szCs w:val="28"/>
        </w:rPr>
        <w:t>Дата доступа</w:t>
      </w:r>
      <w:r w:rsidRPr="0016523D">
        <w:rPr>
          <w:rFonts w:ascii="Times New Roman" w:eastAsia="TimesNewRoman,Bold" w:hAnsi="Times New Roman" w:cs="Times New Roman"/>
          <w:sz w:val="28"/>
          <w:szCs w:val="28"/>
        </w:rPr>
        <w:t>: 22.03.2013.</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sz w:val="28"/>
          <w:szCs w:val="28"/>
        </w:rPr>
      </w:pPr>
      <w:r w:rsidRPr="0016523D">
        <w:rPr>
          <w:rFonts w:ascii="Times New Roman" w:eastAsia="TimesNewRoman,Bold" w:hAnsi="Times New Roman" w:cs="Times New Roman"/>
          <w:sz w:val="28"/>
          <w:szCs w:val="28"/>
        </w:rPr>
        <w:t xml:space="preserve">8. Методические рекомендации по оформлению рефератов и эссе / </w:t>
      </w:r>
      <w:r w:rsidRPr="0016523D">
        <w:rPr>
          <w:rFonts w:ascii="Times New Roman" w:hAnsi="Times New Roman" w:cs="Times New Roman"/>
          <w:sz w:val="28"/>
          <w:szCs w:val="28"/>
        </w:rPr>
        <w:t>сост</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В</w:t>
      </w:r>
      <w:r w:rsidRPr="0016523D">
        <w:rPr>
          <w:rFonts w:ascii="Times New Roman" w:eastAsia="TimesNewRoman,Bold" w:hAnsi="Times New Roman" w:cs="Times New Roman"/>
          <w:sz w:val="28"/>
          <w:szCs w:val="28"/>
        </w:rPr>
        <w:t>. </w:t>
      </w:r>
      <w:r w:rsidRPr="0016523D">
        <w:rPr>
          <w:rFonts w:ascii="Times New Roman" w:hAnsi="Times New Roman" w:cs="Times New Roman"/>
          <w:sz w:val="28"/>
          <w:szCs w:val="28"/>
        </w:rPr>
        <w:t>Дубень</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Е</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Г</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Хохол</w:t>
      </w:r>
      <w:r w:rsidRPr="0016523D">
        <w:rPr>
          <w:rFonts w:ascii="Times New Roman" w:eastAsia="TimesNewRoman,Bold" w:hAnsi="Times New Roman" w:cs="Times New Roman"/>
          <w:sz w:val="28"/>
          <w:szCs w:val="28"/>
        </w:rPr>
        <w:t>. – 2-</w:t>
      </w:r>
      <w:r w:rsidRPr="0016523D">
        <w:rPr>
          <w:rFonts w:ascii="Times New Roman" w:hAnsi="Times New Roman" w:cs="Times New Roman"/>
          <w:sz w:val="28"/>
          <w:szCs w:val="28"/>
        </w:rPr>
        <w:t>е изд</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испр</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 доп</w:t>
      </w:r>
      <w:r w:rsidRPr="0016523D">
        <w:rPr>
          <w:rFonts w:ascii="Times New Roman" w:eastAsia="TimesNewRoman,Bold" w:hAnsi="Times New Roman" w:cs="Times New Roman"/>
          <w:sz w:val="28"/>
          <w:szCs w:val="28"/>
        </w:rPr>
        <w:t xml:space="preserve">. – </w:t>
      </w:r>
      <w:r w:rsidRPr="0016523D">
        <w:rPr>
          <w:rFonts w:ascii="Times New Roman" w:hAnsi="Times New Roman" w:cs="Times New Roman"/>
          <w:sz w:val="28"/>
          <w:szCs w:val="28"/>
        </w:rPr>
        <w:t xml:space="preserve">Барановичи </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РИО БарГУ</w:t>
      </w:r>
      <w:r w:rsidRPr="0016523D">
        <w:rPr>
          <w:rFonts w:ascii="Times New Roman" w:eastAsia="TimesNewRoman,Bold" w:hAnsi="Times New Roman" w:cs="Times New Roman"/>
          <w:sz w:val="28"/>
          <w:szCs w:val="28"/>
        </w:rPr>
        <w:t xml:space="preserve">, 2012. – 31, [5] </w:t>
      </w:r>
      <w:r w:rsidRPr="0016523D">
        <w:rPr>
          <w:rFonts w:ascii="Times New Roman" w:hAnsi="Times New Roman" w:cs="Times New Roman"/>
          <w:sz w:val="28"/>
          <w:szCs w:val="28"/>
        </w:rPr>
        <w:t>с</w:t>
      </w:r>
      <w:r w:rsidRPr="0016523D">
        <w:rPr>
          <w:rFonts w:ascii="Times New Roman" w:eastAsia="TimesNewRoman,Bold" w:hAnsi="Times New Roman" w:cs="Times New Roman"/>
          <w:sz w:val="28"/>
          <w:szCs w:val="28"/>
        </w:rPr>
        <w:t>.</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color w:val="000000"/>
          <w:sz w:val="28"/>
          <w:szCs w:val="28"/>
        </w:rPr>
      </w:pPr>
      <w:r w:rsidRPr="0016523D">
        <w:rPr>
          <w:rFonts w:ascii="Times New Roman" w:eastAsia="TimesNewRoman,Bold" w:hAnsi="Times New Roman" w:cs="Times New Roman"/>
          <w:sz w:val="28"/>
          <w:szCs w:val="28"/>
        </w:rPr>
        <w:t xml:space="preserve">9. </w:t>
      </w:r>
      <w:bookmarkStart w:id="0" w:name="OLE_LINK1"/>
      <w:bookmarkStart w:id="1" w:name="OLE_LINK2"/>
      <w:r w:rsidRPr="0016523D">
        <w:rPr>
          <w:rFonts w:ascii="Times New Roman" w:hAnsi="Times New Roman" w:cs="Times New Roman"/>
          <w:sz w:val="28"/>
          <w:szCs w:val="28"/>
        </w:rPr>
        <w:t>Программа</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 xml:space="preserve">минимум кандидатского экзамена по иностранному языку </w:t>
      </w:r>
      <w:r w:rsidRPr="0016523D">
        <w:rPr>
          <w:rFonts w:ascii="Times New Roman" w:eastAsia="TimesNewRoman,Bold" w:hAnsi="Times New Roman" w:cs="Times New Roman"/>
          <w:sz w:val="28"/>
          <w:szCs w:val="28"/>
        </w:rPr>
        <w:t>(</w:t>
      </w:r>
      <w:r w:rsidRPr="0016523D">
        <w:rPr>
          <w:rFonts w:ascii="Times New Roman" w:hAnsi="Times New Roman" w:cs="Times New Roman"/>
          <w:sz w:val="28"/>
          <w:szCs w:val="28"/>
        </w:rPr>
        <w:t>английский</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испанский</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итальянский</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немецкий</w:t>
      </w:r>
      <w:r w:rsidRPr="0016523D">
        <w:rPr>
          <w:rFonts w:ascii="Times New Roman" w:eastAsia="TimesNewRoman,Bold" w:hAnsi="Times New Roman" w:cs="Times New Roman"/>
          <w:sz w:val="28"/>
          <w:szCs w:val="28"/>
        </w:rPr>
        <w:t xml:space="preserve">, </w:t>
      </w:r>
      <w:r w:rsidRPr="0016523D">
        <w:rPr>
          <w:rFonts w:ascii="Times New Roman" w:hAnsi="Times New Roman" w:cs="Times New Roman"/>
          <w:sz w:val="28"/>
          <w:szCs w:val="28"/>
        </w:rPr>
        <w:t>французский</w:t>
      </w:r>
      <w:r w:rsidRPr="0016523D">
        <w:rPr>
          <w:rFonts w:ascii="Times New Roman" w:eastAsia="TimesNewRoman,Bold" w:hAnsi="Times New Roman" w:cs="Times New Roman"/>
          <w:sz w:val="28"/>
          <w:szCs w:val="28"/>
        </w:rPr>
        <w:t>) [</w:t>
      </w:r>
      <w:r w:rsidRPr="0016523D">
        <w:rPr>
          <w:rFonts w:ascii="Times New Roman" w:hAnsi="Times New Roman" w:cs="Times New Roman"/>
          <w:sz w:val="28"/>
          <w:szCs w:val="28"/>
        </w:rPr>
        <w:t>Электронный ресурс</w:t>
      </w:r>
      <w:r w:rsidRPr="0016523D">
        <w:rPr>
          <w:rFonts w:ascii="Times New Roman" w:eastAsia="TimesNewRoman,Bold" w:hAnsi="Times New Roman" w:cs="Times New Roman"/>
          <w:sz w:val="28"/>
          <w:szCs w:val="28"/>
        </w:rPr>
        <w:t xml:space="preserve">] : </w:t>
      </w:r>
      <w:r w:rsidRPr="0016523D">
        <w:rPr>
          <w:rFonts w:ascii="Times New Roman" w:hAnsi="Times New Roman" w:cs="Times New Roman"/>
          <w:sz w:val="28"/>
          <w:szCs w:val="28"/>
        </w:rPr>
        <w:t>утверждена Постановлением Министерства образования Республики Беларусь № 97 от 13.08.2012 г</w:t>
      </w:r>
      <w:r w:rsidRPr="0016523D">
        <w:rPr>
          <w:rFonts w:ascii="Times New Roman" w:eastAsia="TimesNewRoman,Bold" w:hAnsi="Times New Roman" w:cs="Times New Roman"/>
          <w:sz w:val="28"/>
          <w:szCs w:val="28"/>
        </w:rPr>
        <w:t>.</w:t>
      </w:r>
      <w:bookmarkEnd w:id="0"/>
      <w:bookmarkEnd w:id="1"/>
      <w:r w:rsidRPr="0016523D">
        <w:rPr>
          <w:rFonts w:ascii="Times New Roman" w:eastAsia="TimesNewRoman,Bold" w:hAnsi="Times New Roman" w:cs="Times New Roman"/>
          <w:sz w:val="28"/>
          <w:szCs w:val="28"/>
        </w:rPr>
        <w:t xml:space="preserve"> – </w:t>
      </w:r>
      <w:r w:rsidRPr="0016523D">
        <w:rPr>
          <w:rFonts w:ascii="Times New Roman" w:hAnsi="Times New Roman" w:cs="Times New Roman"/>
          <w:sz w:val="28"/>
          <w:szCs w:val="28"/>
        </w:rPr>
        <w:t>Режим доступа</w:t>
      </w:r>
      <w:r w:rsidRPr="0016523D">
        <w:rPr>
          <w:rFonts w:ascii="Times New Roman" w:eastAsia="TimesNewRoman,Bold" w:hAnsi="Times New Roman" w:cs="Times New Roman"/>
          <w:sz w:val="28"/>
          <w:szCs w:val="28"/>
        </w:rPr>
        <w:t xml:space="preserve">: </w:t>
      </w:r>
      <w:hyperlink r:id="rId10" w:history="1">
        <w:r w:rsidRPr="0016523D">
          <w:rPr>
            <w:rStyle w:val="Hyperlink"/>
            <w:rFonts w:ascii="Times New Roman" w:eastAsia="TimesNewRoman,Bold" w:hAnsi="Times New Roman" w:cs="Times New Roman"/>
            <w:color w:val="000000"/>
            <w:sz w:val="28"/>
            <w:szCs w:val="28"/>
          </w:rPr>
          <w:t>http://www.nihe.bsu.by/info/12/programm-min.doc</w:t>
        </w:r>
      </w:hyperlink>
      <w:r w:rsidRPr="0016523D">
        <w:rPr>
          <w:rFonts w:ascii="Times New Roman" w:eastAsia="TimesNewRoman,Bold" w:hAnsi="Times New Roman" w:cs="Times New Roman"/>
          <w:color w:val="000000"/>
          <w:sz w:val="28"/>
          <w:szCs w:val="28"/>
        </w:rPr>
        <w:t xml:space="preserve">. – </w:t>
      </w:r>
      <w:r w:rsidRPr="0016523D">
        <w:rPr>
          <w:rFonts w:ascii="Times New Roman" w:hAnsi="Times New Roman" w:cs="Times New Roman"/>
          <w:color w:val="000000"/>
          <w:sz w:val="28"/>
          <w:szCs w:val="28"/>
        </w:rPr>
        <w:t>Дата доступа</w:t>
      </w:r>
      <w:r w:rsidRPr="0016523D">
        <w:rPr>
          <w:rFonts w:ascii="Times New Roman" w:eastAsia="TimesNewRoman,Bold" w:hAnsi="Times New Roman" w:cs="Times New Roman"/>
          <w:color w:val="000000"/>
          <w:sz w:val="28"/>
          <w:szCs w:val="28"/>
        </w:rPr>
        <w:t>: 20.09.2012. –</w:t>
      </w:r>
      <w:r w:rsidRPr="0016523D">
        <w:rPr>
          <w:rFonts w:ascii="Times New Roman" w:hAnsi="Times New Roman" w:cs="Times New Roman"/>
          <w:color w:val="000000"/>
          <w:sz w:val="28"/>
          <w:szCs w:val="28"/>
        </w:rPr>
        <w:t>Загл</w:t>
      </w:r>
      <w:r w:rsidRPr="0016523D">
        <w:rPr>
          <w:rFonts w:ascii="Times New Roman" w:eastAsia="TimesNewRoman,Bold" w:hAnsi="Times New Roman" w:cs="Times New Roman"/>
          <w:color w:val="000000"/>
          <w:sz w:val="28"/>
          <w:szCs w:val="28"/>
        </w:rPr>
        <w:t xml:space="preserve">. </w:t>
      </w:r>
      <w:r w:rsidRPr="0016523D">
        <w:rPr>
          <w:rFonts w:ascii="Times New Roman" w:hAnsi="Times New Roman" w:cs="Times New Roman"/>
          <w:color w:val="000000"/>
          <w:sz w:val="28"/>
          <w:szCs w:val="28"/>
        </w:rPr>
        <w:t>с экрана</w:t>
      </w:r>
      <w:r w:rsidRPr="0016523D">
        <w:rPr>
          <w:rFonts w:ascii="Times New Roman" w:eastAsia="TimesNewRoman,Bold" w:hAnsi="Times New Roman" w:cs="Times New Roman"/>
          <w:color w:val="000000"/>
          <w:sz w:val="28"/>
          <w:szCs w:val="28"/>
        </w:rPr>
        <w:t>.</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color w:val="000000"/>
          <w:sz w:val="28"/>
          <w:szCs w:val="28"/>
          <w:lang w:val="en-US"/>
        </w:rPr>
      </w:pPr>
      <w:r w:rsidRPr="0016523D">
        <w:rPr>
          <w:rFonts w:ascii="Times New Roman" w:eastAsia="TimesNewRoman,Bold" w:hAnsi="Times New Roman" w:cs="Times New Roman"/>
          <w:color w:val="000000"/>
          <w:sz w:val="28"/>
          <w:szCs w:val="28"/>
          <w:lang w:val="en-US"/>
        </w:rPr>
        <w:t>10. Fum D., Guida G., Tasso C. Forward andbackward Reasoning in Automatic// COLLING-82: Proceedings. – Amsterdam: North-Holland Publishing Company, 1982. –  P. 83 – 88.</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color w:val="000000"/>
          <w:sz w:val="28"/>
          <w:szCs w:val="28"/>
          <w:lang w:val="en-US"/>
        </w:rPr>
      </w:pPr>
      <w:r w:rsidRPr="0016523D">
        <w:rPr>
          <w:rFonts w:ascii="Times New Roman" w:eastAsia="TimesNewRoman,Bold" w:hAnsi="Times New Roman" w:cs="Times New Roman"/>
          <w:color w:val="000000"/>
          <w:sz w:val="28"/>
          <w:szCs w:val="28"/>
          <w:lang w:val="en-US"/>
        </w:rPr>
        <w:t>11. Hahn, U. Knowledge-Based Text Summarization: Salience and Generalization Operators for Knowledge-Based Abstraction / U.Hahn and U.Reimer // Advances in Automatic Text Summarization, I.Mani and M.Maybury, eds., – Cambridge: MIT Press, – 1999. –  P. 215-232.</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color w:val="000000"/>
          <w:sz w:val="28"/>
          <w:szCs w:val="28"/>
          <w:lang w:val="en-US"/>
        </w:rPr>
      </w:pPr>
      <w:r w:rsidRPr="0016523D">
        <w:rPr>
          <w:rFonts w:ascii="Times New Roman" w:eastAsia="TimesNewRoman,Bold" w:hAnsi="Times New Roman" w:cs="Times New Roman"/>
          <w:color w:val="000000"/>
          <w:sz w:val="28"/>
          <w:szCs w:val="28"/>
          <w:lang w:val="en-US"/>
        </w:rPr>
        <w:t xml:space="preserve">12. Hovik, M. Formal language in LPsystem [Electronic resource] – Mode of access:  </w:t>
      </w:r>
      <w:hyperlink r:id="rId11" w:history="1">
        <w:r w:rsidRPr="0016523D">
          <w:rPr>
            <w:rStyle w:val="Hyperlink"/>
            <w:rFonts w:ascii="Times New Roman" w:eastAsia="TimesNewRoman,Bold" w:hAnsi="Times New Roman" w:cs="Times New Roman"/>
            <w:sz w:val="28"/>
            <w:szCs w:val="28"/>
            <w:lang w:val="en-US"/>
          </w:rPr>
          <w:t>http://articles.org.ru./blog/item/282</w:t>
        </w:r>
      </w:hyperlink>
      <w:r w:rsidRPr="0016523D">
        <w:rPr>
          <w:rFonts w:ascii="Times New Roman" w:eastAsia="TimesNewRoman,Bold" w:hAnsi="Times New Roman" w:cs="Times New Roman"/>
          <w:color w:val="000000"/>
          <w:sz w:val="28"/>
          <w:szCs w:val="28"/>
          <w:lang w:val="en-US"/>
        </w:rPr>
        <w:t>. – Date of access: 13.11.08.</w:t>
      </w:r>
    </w:p>
    <w:p w:rsidR="00745D72" w:rsidRPr="0016523D" w:rsidRDefault="00745D72" w:rsidP="00014636">
      <w:pPr>
        <w:autoSpaceDE w:val="0"/>
        <w:autoSpaceDN w:val="0"/>
        <w:adjustRightInd w:val="0"/>
        <w:spacing w:after="0" w:line="240" w:lineRule="auto"/>
        <w:jc w:val="both"/>
        <w:rPr>
          <w:rFonts w:ascii="Times New Roman" w:eastAsia="TimesNewRoman,Bold" w:hAnsi="Times New Roman" w:cs="Times New Roman"/>
          <w:color w:val="000000"/>
          <w:sz w:val="28"/>
          <w:szCs w:val="28"/>
          <w:lang w:val="en-US"/>
        </w:rPr>
      </w:pPr>
      <w:r w:rsidRPr="0016523D">
        <w:rPr>
          <w:rFonts w:ascii="Times New Roman" w:eastAsia="TimesNewRoman,Bold" w:hAnsi="Times New Roman" w:cs="Times New Roman"/>
          <w:color w:val="000000"/>
          <w:sz w:val="28"/>
          <w:szCs w:val="28"/>
          <w:lang w:val="en-US"/>
        </w:rPr>
        <w:t>13. Jurafsky, D. Speech and Language Processing: An Introduction to Natural Language Processing, Computational Linguistics, and Speech Recognition / D.Jarafsky, J. Martin. – New Jersey: Prentice Hall, 2000. – 934 p.</w:t>
      </w:r>
    </w:p>
    <w:sectPr w:rsidR="00745D72" w:rsidRPr="0016523D" w:rsidSect="0053524D">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72" w:rsidRDefault="00745D72" w:rsidP="00646B1D">
      <w:pPr>
        <w:spacing w:after="0" w:line="240" w:lineRule="auto"/>
      </w:pPr>
      <w:r>
        <w:separator/>
      </w:r>
    </w:p>
  </w:endnote>
  <w:endnote w:type="continuationSeparator" w:id="0">
    <w:p w:rsidR="00745D72" w:rsidRDefault="00745D72" w:rsidP="0064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72" w:rsidRDefault="00745D72" w:rsidP="009735F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45D72" w:rsidRDefault="0074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72" w:rsidRDefault="00745D72" w:rsidP="00646B1D">
      <w:pPr>
        <w:spacing w:after="0" w:line="240" w:lineRule="auto"/>
      </w:pPr>
      <w:r>
        <w:separator/>
      </w:r>
    </w:p>
  </w:footnote>
  <w:footnote w:type="continuationSeparator" w:id="0">
    <w:p w:rsidR="00745D72" w:rsidRDefault="00745D72" w:rsidP="00646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64747"/>
    <w:multiLevelType w:val="hybridMultilevel"/>
    <w:tmpl w:val="431CD6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2512292"/>
    <w:multiLevelType w:val="hybridMultilevel"/>
    <w:tmpl w:val="01A46836"/>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2">
    <w:nsid w:val="61F011D8"/>
    <w:multiLevelType w:val="hybridMultilevel"/>
    <w:tmpl w:val="DD128E80"/>
    <w:lvl w:ilvl="0" w:tplc="CF3821EC">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D67590"/>
    <w:multiLevelType w:val="hybridMultilevel"/>
    <w:tmpl w:val="A7FCF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97B"/>
    <w:rsid w:val="00014636"/>
    <w:rsid w:val="00100FAF"/>
    <w:rsid w:val="0016523D"/>
    <w:rsid w:val="001B68D3"/>
    <w:rsid w:val="002A67EE"/>
    <w:rsid w:val="0031579B"/>
    <w:rsid w:val="003352E3"/>
    <w:rsid w:val="003548C4"/>
    <w:rsid w:val="003C0B34"/>
    <w:rsid w:val="00431F60"/>
    <w:rsid w:val="004678A9"/>
    <w:rsid w:val="004C23D4"/>
    <w:rsid w:val="004C653C"/>
    <w:rsid w:val="004D3D54"/>
    <w:rsid w:val="0053524D"/>
    <w:rsid w:val="005B34D8"/>
    <w:rsid w:val="00646B1D"/>
    <w:rsid w:val="006844F8"/>
    <w:rsid w:val="006E1BC7"/>
    <w:rsid w:val="00712906"/>
    <w:rsid w:val="00745D72"/>
    <w:rsid w:val="008111E2"/>
    <w:rsid w:val="008A397B"/>
    <w:rsid w:val="009735FE"/>
    <w:rsid w:val="009B3D2C"/>
    <w:rsid w:val="00A24303"/>
    <w:rsid w:val="00A66EE6"/>
    <w:rsid w:val="00A90E7C"/>
    <w:rsid w:val="00AE2166"/>
    <w:rsid w:val="00AE5EF2"/>
    <w:rsid w:val="00B11428"/>
    <w:rsid w:val="00B53566"/>
    <w:rsid w:val="00B6174A"/>
    <w:rsid w:val="00B85AF1"/>
    <w:rsid w:val="00C120FA"/>
    <w:rsid w:val="00C4342F"/>
    <w:rsid w:val="00C611B3"/>
    <w:rsid w:val="00CA60FB"/>
    <w:rsid w:val="00CF082A"/>
    <w:rsid w:val="00E5576F"/>
    <w:rsid w:val="00F63418"/>
    <w:rsid w:val="00F73F8B"/>
    <w:rsid w:val="00FA2A2A"/>
    <w:rsid w:val="00FC6F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1D"/>
    <w:pPr>
      <w:spacing w:after="200" w:line="276" w:lineRule="auto"/>
    </w:pPr>
    <w:rPr>
      <w:rFonts w:cs="Calibri"/>
    </w:rPr>
  </w:style>
  <w:style w:type="paragraph" w:styleId="Heading3">
    <w:name w:val="heading 3"/>
    <w:basedOn w:val="Normal"/>
    <w:next w:val="Normal"/>
    <w:link w:val="Heading3Char"/>
    <w:uiPriority w:val="99"/>
    <w:qFormat/>
    <w:rsid w:val="008A397B"/>
    <w:pPr>
      <w:keepNext/>
      <w:spacing w:after="0" w:line="240" w:lineRule="auto"/>
      <w:outlineLvl w:val="2"/>
    </w:pPr>
    <w:rPr>
      <w:i/>
      <w:iCs/>
      <w:sz w:val="18"/>
      <w:szCs w:val="18"/>
      <w:lang w:val="en-US"/>
    </w:rPr>
  </w:style>
  <w:style w:type="paragraph" w:styleId="Heading4">
    <w:name w:val="heading 4"/>
    <w:basedOn w:val="Normal"/>
    <w:next w:val="Normal"/>
    <w:link w:val="Heading4Char"/>
    <w:uiPriority w:val="99"/>
    <w:qFormat/>
    <w:rsid w:val="008A397B"/>
    <w:pPr>
      <w:keepNext/>
      <w:spacing w:after="0" w:line="240" w:lineRule="auto"/>
      <w:jc w:val="center"/>
      <w:outlineLvl w:val="3"/>
    </w:pPr>
    <w:rPr>
      <w:i/>
      <w:iCs/>
      <w:sz w:val="18"/>
      <w:szCs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A397B"/>
    <w:rPr>
      <w:rFonts w:ascii="Times New Roman" w:hAnsi="Times New Roman" w:cs="Times New Roman"/>
      <w:i/>
      <w:iCs/>
      <w:sz w:val="20"/>
      <w:szCs w:val="20"/>
      <w:lang w:val="en-US"/>
    </w:rPr>
  </w:style>
  <w:style w:type="character" w:customStyle="1" w:styleId="Heading4Char">
    <w:name w:val="Heading 4 Char"/>
    <w:basedOn w:val="DefaultParagraphFont"/>
    <w:link w:val="Heading4"/>
    <w:uiPriority w:val="99"/>
    <w:locked/>
    <w:rsid w:val="008A397B"/>
    <w:rPr>
      <w:rFonts w:ascii="Times New Roman" w:hAnsi="Times New Roman" w:cs="Times New Roman"/>
      <w:i/>
      <w:iCs/>
      <w:sz w:val="20"/>
      <w:szCs w:val="20"/>
      <w:lang w:val="en-US"/>
    </w:rPr>
  </w:style>
  <w:style w:type="paragraph" w:customStyle="1" w:styleId="3">
    <w:name w:val="Знак3"/>
    <w:basedOn w:val="Normal"/>
    <w:next w:val="Normal"/>
    <w:uiPriority w:val="99"/>
    <w:rsid w:val="008A397B"/>
    <w:pPr>
      <w:spacing w:after="160" w:line="240" w:lineRule="exact"/>
    </w:pPr>
    <w:rPr>
      <w:rFonts w:ascii="Tahoma" w:hAnsi="Tahoma" w:cs="Tahoma"/>
      <w:sz w:val="24"/>
      <w:szCs w:val="24"/>
      <w:lang w:val="en-GB" w:eastAsia="en-US"/>
    </w:rPr>
  </w:style>
  <w:style w:type="character" w:styleId="Hyperlink">
    <w:name w:val="Hyperlink"/>
    <w:basedOn w:val="DefaultParagraphFont"/>
    <w:uiPriority w:val="99"/>
    <w:rsid w:val="008A397B"/>
    <w:rPr>
      <w:color w:val="0000FF"/>
      <w:u w:val="single"/>
    </w:rPr>
  </w:style>
  <w:style w:type="paragraph" w:styleId="Footer">
    <w:name w:val="footer"/>
    <w:basedOn w:val="Normal"/>
    <w:link w:val="FooterChar"/>
    <w:uiPriority w:val="99"/>
    <w:rsid w:val="008A397B"/>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8A397B"/>
    <w:rPr>
      <w:rFonts w:ascii="Times New Roman" w:hAnsi="Times New Roman" w:cs="Times New Roman"/>
      <w:sz w:val="24"/>
      <w:szCs w:val="24"/>
    </w:rPr>
  </w:style>
  <w:style w:type="character" w:styleId="PageNumber">
    <w:name w:val="page number"/>
    <w:basedOn w:val="DefaultParagraphFont"/>
    <w:uiPriority w:val="99"/>
    <w:rsid w:val="008A397B"/>
  </w:style>
  <w:style w:type="paragraph" w:styleId="ListParagraph">
    <w:name w:val="List Paragraph"/>
    <w:basedOn w:val="Normal"/>
    <w:uiPriority w:val="99"/>
    <w:qFormat/>
    <w:rsid w:val="00100FAF"/>
    <w:pPr>
      <w:ind w:left="720"/>
    </w:pPr>
  </w:style>
  <w:style w:type="paragraph" w:styleId="NormalWeb">
    <w:name w:val="Normal (Web)"/>
    <w:basedOn w:val="Normal"/>
    <w:uiPriority w:val="99"/>
    <w:semiHidden/>
    <w:rsid w:val="00100FAF"/>
    <w:pPr>
      <w:spacing w:before="100" w:beforeAutospacing="1" w:after="100" w:afterAutospacing="1" w:line="240" w:lineRule="auto"/>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lyst.ru/index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cles.org.ru./blog/item/282" TargetMode="External"/><Relationship Id="rId5" Type="http://schemas.openxmlformats.org/officeDocument/2006/relationships/footnotes" Target="footnotes.xml"/><Relationship Id="rId10" Type="http://schemas.openxmlformats.org/officeDocument/2006/relationships/hyperlink" Target="http://www.nihe.bsu.by/info/12/programm-min.doc" TargetMode="External"/><Relationship Id="rId4" Type="http://schemas.openxmlformats.org/officeDocument/2006/relationships/webSettings" Target="webSettings.xml"/><Relationship Id="rId9" Type="http://schemas.openxmlformats.org/officeDocument/2006/relationships/hyperlink" Target="http://cyberleninka.ru/article/n/elementy-gotiki-v-russkoy-usadebnoy-landshaftnoy-arhitek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15</Pages>
  <Words>4327</Words>
  <Characters>24665</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user</dc:creator>
  <cp:keywords/>
  <dc:description/>
  <cp:lastModifiedBy>1</cp:lastModifiedBy>
  <cp:revision>4</cp:revision>
  <dcterms:created xsi:type="dcterms:W3CDTF">2016-09-21T08:21:00Z</dcterms:created>
  <dcterms:modified xsi:type="dcterms:W3CDTF">2016-09-22T11:56:00Z</dcterms:modified>
</cp:coreProperties>
</file>