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6" w:rsidRPr="00D32266" w:rsidRDefault="00D32266" w:rsidP="00D32266">
      <w:pPr>
        <w:shd w:val="clear" w:color="auto" w:fill="FFFFFF"/>
        <w:ind w:right="113"/>
        <w:jc w:val="center"/>
        <w:outlineLvl w:val="0"/>
        <w:rPr>
          <w:b/>
          <w:caps/>
          <w:kern w:val="36"/>
          <w:sz w:val="28"/>
          <w:szCs w:val="28"/>
        </w:rPr>
      </w:pPr>
      <w:r w:rsidRPr="00D32266">
        <w:rPr>
          <w:b/>
          <w:caps/>
          <w:kern w:val="36"/>
          <w:sz w:val="28"/>
          <w:szCs w:val="28"/>
        </w:rPr>
        <w:t>ТРАВМАТИЗМ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Травматизм</w:t>
      </w:r>
      <w:r w:rsidRPr="00D32266">
        <w:rPr>
          <w:sz w:val="28"/>
          <w:szCs w:val="28"/>
        </w:rPr>
        <w:t xml:space="preserve"> —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</w:t>
      </w:r>
      <w:r w:rsidR="00813BA8" w:rsidRPr="00D32266">
        <w:rPr>
          <w:sz w:val="28"/>
          <w:szCs w:val="28"/>
        </w:rPr>
        <w:t xml:space="preserve">— </w:t>
      </w:r>
      <w:r w:rsidRPr="00D32266">
        <w:rPr>
          <w:sz w:val="28"/>
          <w:szCs w:val="28"/>
        </w:rPr>
        <w:t>часть общей заболеваемости населения.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sz w:val="28"/>
          <w:szCs w:val="28"/>
        </w:rPr>
        <w:t>Т</w:t>
      </w:r>
      <w:r w:rsidRPr="00D32266">
        <w:rPr>
          <w:sz w:val="28"/>
          <w:szCs w:val="28"/>
        </w:rPr>
        <w:t xml:space="preserve">равмы подразделяют </w:t>
      </w:r>
      <w:proofErr w:type="gramStart"/>
      <w:r w:rsidRPr="00D32266">
        <w:rPr>
          <w:sz w:val="28"/>
          <w:szCs w:val="28"/>
        </w:rPr>
        <w:t>на</w:t>
      </w:r>
      <w:proofErr w:type="gramEnd"/>
      <w:r w:rsidRPr="00D32266">
        <w:rPr>
          <w:sz w:val="28"/>
          <w:szCs w:val="28"/>
        </w:rPr>
        <w:t>: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-производственные:</w:t>
      </w:r>
    </w:p>
    <w:p w:rsidR="00D32266" w:rsidRPr="00D32266" w:rsidRDefault="00D32266" w:rsidP="00D32266">
      <w:pPr>
        <w:numPr>
          <w:ilvl w:val="0"/>
          <w:numId w:val="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промышленные,</w:t>
      </w:r>
    </w:p>
    <w:p w:rsidR="00D32266" w:rsidRPr="00D32266" w:rsidRDefault="00D32266" w:rsidP="00D32266">
      <w:pPr>
        <w:numPr>
          <w:ilvl w:val="0"/>
          <w:numId w:val="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сельскохозяйственные,</w:t>
      </w:r>
    </w:p>
    <w:p w:rsidR="00D32266" w:rsidRPr="00D32266" w:rsidRDefault="00D32266" w:rsidP="00D32266">
      <w:pPr>
        <w:numPr>
          <w:ilvl w:val="0"/>
          <w:numId w:val="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строительные,</w:t>
      </w:r>
    </w:p>
    <w:p w:rsidR="00D32266" w:rsidRPr="00D32266" w:rsidRDefault="00D32266" w:rsidP="00D32266">
      <w:pPr>
        <w:numPr>
          <w:ilvl w:val="0"/>
          <w:numId w:val="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на транспорте и др.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-непроизводственные: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бытовые,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уличные,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дорожно-транспортные,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спортивные,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школьные,</w:t>
      </w:r>
    </w:p>
    <w:p w:rsidR="00D32266" w:rsidRPr="00D32266" w:rsidRDefault="00D32266" w:rsidP="00D32266">
      <w:pPr>
        <w:numPr>
          <w:ilvl w:val="0"/>
          <w:numId w:val="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детские и пр.</w:t>
      </w:r>
    </w:p>
    <w:p w:rsidR="00D32266" w:rsidRPr="00D32266" w:rsidRDefault="00D32266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t>Производственный травматизм.</w:t>
      </w:r>
    </w:p>
    <w:p w:rsidR="00D32266" w:rsidRPr="00D32266" w:rsidRDefault="00D32266" w:rsidP="00B41013">
      <w:pPr>
        <w:shd w:val="clear" w:color="auto" w:fill="FFFFFF"/>
        <w:ind w:left="-284" w:right="113"/>
        <w:jc w:val="both"/>
        <w:rPr>
          <w:sz w:val="28"/>
          <w:szCs w:val="28"/>
        </w:rPr>
      </w:pPr>
      <w:proofErr w:type="gramStart"/>
      <w:r w:rsidRPr="00105C48">
        <w:rPr>
          <w:b/>
          <w:bCs/>
          <w:sz w:val="28"/>
          <w:szCs w:val="28"/>
        </w:rPr>
        <w:t>Производственная травма</w:t>
      </w:r>
      <w:r w:rsidR="00B41013">
        <w:rPr>
          <w:sz w:val="28"/>
          <w:szCs w:val="28"/>
        </w:rPr>
        <w:t xml:space="preserve"> </w:t>
      </w:r>
      <w:r w:rsidR="00B41013" w:rsidRPr="00D32266">
        <w:rPr>
          <w:sz w:val="28"/>
          <w:szCs w:val="28"/>
        </w:rPr>
        <w:t xml:space="preserve">— </w:t>
      </w:r>
      <w:r w:rsidRPr="00D32266">
        <w:rPr>
          <w:sz w:val="28"/>
          <w:szCs w:val="28"/>
        </w:rPr>
        <w:t>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Причины</w:t>
      </w:r>
      <w:r w:rsidRPr="00D32266">
        <w:rPr>
          <w:sz w:val="28"/>
          <w:szCs w:val="28"/>
        </w:rPr>
        <w:t xml:space="preserve"> производственных травм разделяются </w:t>
      </w:r>
      <w:proofErr w:type="gramStart"/>
      <w:r w:rsidRPr="00D32266">
        <w:rPr>
          <w:sz w:val="28"/>
          <w:szCs w:val="28"/>
        </w:rPr>
        <w:t>на</w:t>
      </w:r>
      <w:proofErr w:type="gramEnd"/>
      <w:r w:rsidRPr="00D32266">
        <w:rPr>
          <w:sz w:val="28"/>
          <w:szCs w:val="28"/>
        </w:rPr>
        <w:t>: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-Организационные: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недостатки в организации и содержании рабочего места,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применение неправильных приемов работы,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недостаточный надзор за работой, за соблюдением правил техники безопасности,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допуск к работе неподготовленных рабочих,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плохая организация трудового процесса,</w:t>
      </w:r>
    </w:p>
    <w:p w:rsidR="00D32266" w:rsidRPr="00D32266" w:rsidRDefault="00D32266" w:rsidP="00D32266">
      <w:pPr>
        <w:numPr>
          <w:ilvl w:val="0"/>
          <w:numId w:val="3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отсутствие или неисправность индивидуальных защитных приспособлений.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-Санитарно-гигиенические:</w:t>
      </w:r>
    </w:p>
    <w:p w:rsidR="00D32266" w:rsidRPr="00D32266" w:rsidRDefault="00D32266" w:rsidP="00D32266">
      <w:pPr>
        <w:numPr>
          <w:ilvl w:val="0"/>
          <w:numId w:val="4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отсутствие специальной одежды и обуви или их дефекты,</w:t>
      </w:r>
    </w:p>
    <w:p w:rsidR="00D32266" w:rsidRPr="00D32266" w:rsidRDefault="00D32266" w:rsidP="00D32266">
      <w:pPr>
        <w:numPr>
          <w:ilvl w:val="0"/>
          <w:numId w:val="4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неправильное освещение рабочих мест,</w:t>
      </w:r>
    </w:p>
    <w:p w:rsidR="00D32266" w:rsidRPr="00D32266" w:rsidRDefault="00D32266" w:rsidP="00D32266">
      <w:pPr>
        <w:numPr>
          <w:ilvl w:val="0"/>
          <w:numId w:val="4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чрезмерно высокая или низкая температура воздуха в рабочих помещениях, производственная пыль,</w:t>
      </w:r>
    </w:p>
    <w:p w:rsidR="00D32266" w:rsidRPr="00D32266" w:rsidRDefault="00D32266" w:rsidP="00D32266">
      <w:pPr>
        <w:numPr>
          <w:ilvl w:val="0"/>
          <w:numId w:val="4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недостаточная вентиляция, захламленность и загрязненность производственной территории.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-Личного характера:</w:t>
      </w:r>
    </w:p>
    <w:p w:rsidR="00D32266" w:rsidRPr="00D32266" w:rsidRDefault="00D32266" w:rsidP="00D32266">
      <w:pPr>
        <w:numPr>
          <w:ilvl w:val="0"/>
          <w:numId w:val="5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заболевание или утомление рабочего,</w:t>
      </w:r>
    </w:p>
    <w:p w:rsidR="00D32266" w:rsidRPr="00D32266" w:rsidRDefault="00D32266" w:rsidP="00D32266">
      <w:pPr>
        <w:numPr>
          <w:ilvl w:val="0"/>
          <w:numId w:val="5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недостаточная квалификация,</w:t>
      </w:r>
    </w:p>
    <w:p w:rsidR="00D32266" w:rsidRPr="00D32266" w:rsidRDefault="00D32266" w:rsidP="00D32266">
      <w:pPr>
        <w:numPr>
          <w:ilvl w:val="0"/>
          <w:numId w:val="5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неудовлетворительные бытовые условия,</w:t>
      </w:r>
    </w:p>
    <w:p w:rsidR="00D32266" w:rsidRPr="00D32266" w:rsidRDefault="00D32266" w:rsidP="00D32266">
      <w:pPr>
        <w:numPr>
          <w:ilvl w:val="0"/>
          <w:numId w:val="5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lastRenderedPageBreak/>
        <w:t>алкогольное опьянение.</w:t>
      </w:r>
    </w:p>
    <w:p w:rsidR="00D32266" w:rsidRPr="00D32266" w:rsidRDefault="00D32266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t>Травматизм бытовой.</w:t>
      </w:r>
    </w:p>
    <w:p w:rsidR="00D32266" w:rsidRPr="00D32266" w:rsidRDefault="00D32266" w:rsidP="00B41013">
      <w:pPr>
        <w:shd w:val="clear" w:color="auto" w:fill="FFFFFF"/>
        <w:ind w:left="-284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Бытовые травмы включают несчастные случаи, возникшие вне связи с производственной деятельностью пострадавшего </w:t>
      </w:r>
      <w:r w:rsidR="00813BA8" w:rsidRPr="00D32266">
        <w:rPr>
          <w:sz w:val="28"/>
          <w:szCs w:val="28"/>
        </w:rPr>
        <w:t xml:space="preserve">— </w:t>
      </w:r>
      <w:r w:rsidRPr="00D32266">
        <w:rPr>
          <w:sz w:val="28"/>
          <w:szCs w:val="28"/>
        </w:rPr>
        <w:t xml:space="preserve">в доме, квартире, во дворе и т.д. К нему относят несчастные случаи, возникшие вне связи с производственной деятельностью пострадавшего </w:t>
      </w:r>
      <w:r w:rsidR="00813BA8" w:rsidRPr="00D32266">
        <w:rPr>
          <w:sz w:val="28"/>
          <w:szCs w:val="28"/>
        </w:rPr>
        <w:t xml:space="preserve">— </w:t>
      </w:r>
      <w:r w:rsidRPr="00D32266">
        <w:rPr>
          <w:sz w:val="28"/>
          <w:szCs w:val="28"/>
        </w:rPr>
        <w:t>в доме, квартире, во дворе, личном гараже и т. д. Бытовой травматизм весьма высок и не имеет тенденции к снижению. Ведущей причиной этих травм (около трети случаев) является выполнение домашней работы - приготовление пищи, уборка и ремонт помещений и т. д. Среди травм преобладают ушибы, ранения, ожоги и др. Наиболее часто повреждается кисть. Около четверти бытовых травм возникает при падении во дворе, в квартире и т. д. Реже повреждения получают в различных бытовых эксцессах.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Профилактика бытовых травм включает: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улучшение условий быта;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расширение коммунальных услуг населению;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рациональную организацию досуга;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проведение разнообразных культурно-массовых мероприятий;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широкую антиалкогольную пропаганду;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 целенаправленную работу по созданию здорового быта;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организацию при жилищных конторах специальных комиссий по борьбе с бытовым травматизмом;</w:t>
      </w:r>
    </w:p>
    <w:p w:rsidR="00D32266" w:rsidRPr="00D32266" w:rsidRDefault="00D32266" w:rsidP="00D32266">
      <w:pPr>
        <w:numPr>
          <w:ilvl w:val="0"/>
          <w:numId w:val="6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широкое привлечение общественности.</w:t>
      </w:r>
    </w:p>
    <w:p w:rsidR="00D32266" w:rsidRPr="00D32266" w:rsidRDefault="00D32266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t>Дорожно-транспортный травматизм.</w:t>
      </w:r>
    </w:p>
    <w:p w:rsidR="00D32266" w:rsidRPr="00D32266" w:rsidRDefault="00D32266" w:rsidP="00B41013">
      <w:pPr>
        <w:shd w:val="clear" w:color="auto" w:fill="FFFFFF"/>
        <w:ind w:left="-284"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Дорожно-транспортными</w:t>
      </w:r>
      <w:r w:rsidRPr="00D32266">
        <w:rPr>
          <w:sz w:val="28"/>
          <w:szCs w:val="28"/>
        </w:rPr>
        <w:t xml:space="preserve"> 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</w:t>
      </w:r>
      <w:proofErr w:type="gramStart"/>
      <w:r w:rsidRPr="00D32266">
        <w:rPr>
          <w:sz w:val="28"/>
          <w:szCs w:val="28"/>
        </w:rPr>
        <w:t>вне</w:t>
      </w:r>
      <w:proofErr w:type="gramEnd"/>
      <w:r w:rsidRPr="00D32266">
        <w:rPr>
          <w:sz w:val="28"/>
          <w:szCs w:val="28"/>
        </w:rPr>
        <w:t xml:space="preserve"> </w:t>
      </w:r>
      <w:proofErr w:type="gramStart"/>
      <w:r w:rsidRPr="00D32266">
        <w:rPr>
          <w:sz w:val="28"/>
          <w:szCs w:val="28"/>
        </w:rPr>
        <w:t>его</w:t>
      </w:r>
      <w:proofErr w:type="gramEnd"/>
      <w:r w:rsidRPr="00D32266">
        <w:rPr>
          <w:sz w:val="28"/>
          <w:szCs w:val="28"/>
        </w:rPr>
        <w:t xml:space="preserve"> (пешеход). </w:t>
      </w:r>
      <w:proofErr w:type="gramStart"/>
      <w:r w:rsidRPr="00D32266">
        <w:rPr>
          <w:sz w:val="28"/>
          <w:szCs w:val="28"/>
        </w:rPr>
        <w:t>Транспортным средством считается любое средство, используемое для транспортировки грузов, предметов, людей (автомобиль, мотоцикл, велосипед, самолет, пароход, троллейбус, трамвай, железнодорожный, гужевой транспорт и пр.).</w:t>
      </w:r>
      <w:proofErr w:type="gramEnd"/>
      <w:r w:rsidRPr="00D32266">
        <w:rPr>
          <w:sz w:val="28"/>
          <w:szCs w:val="28"/>
        </w:rPr>
        <w:t xml:space="preserve"> Травматизм при дорожно-транспортных происшествиях обусловлен большим комплексом причин. Каждый год на дорогах гибнет около 40 тысяч человек и еще около 300 тысяч получают травмы и нередко становятся инвалидами.</w:t>
      </w:r>
    </w:p>
    <w:p w:rsidR="00D32266" w:rsidRPr="00D32266" w:rsidRDefault="00D32266" w:rsidP="00B41013">
      <w:pPr>
        <w:shd w:val="clear" w:color="auto" w:fill="FFFFFF"/>
        <w:ind w:left="-284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Основной причиной гибели и травм людей на дорогах специалисты признают халатное отношение соблюдению правил дорожного движения:</w:t>
      </w:r>
    </w:p>
    <w:p w:rsidR="00D32266" w:rsidRPr="00D32266" w:rsidRDefault="00D32266" w:rsidP="00D32266">
      <w:pPr>
        <w:numPr>
          <w:ilvl w:val="0"/>
          <w:numId w:val="7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превышение скорости;</w:t>
      </w:r>
    </w:p>
    <w:p w:rsidR="00D32266" w:rsidRPr="00D32266" w:rsidRDefault="00D32266" w:rsidP="00D32266">
      <w:pPr>
        <w:numPr>
          <w:ilvl w:val="0"/>
          <w:numId w:val="7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проезд на красный цвет;</w:t>
      </w:r>
    </w:p>
    <w:p w:rsidR="00D32266" w:rsidRPr="00D32266" w:rsidRDefault="00D32266" w:rsidP="00D32266">
      <w:pPr>
        <w:numPr>
          <w:ilvl w:val="0"/>
          <w:numId w:val="7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вождение автомобиля в нетрезвом состоянии;</w:t>
      </w:r>
    </w:p>
    <w:p w:rsidR="00D32266" w:rsidRPr="00D32266" w:rsidRDefault="00D32266" w:rsidP="00D32266">
      <w:pPr>
        <w:numPr>
          <w:ilvl w:val="0"/>
          <w:numId w:val="7"/>
        </w:numPr>
        <w:shd w:val="clear" w:color="auto" w:fill="FFFFFF"/>
        <w:ind w:left="0" w:right="113"/>
        <w:jc w:val="both"/>
        <w:rPr>
          <w:sz w:val="28"/>
          <w:szCs w:val="28"/>
        </w:rPr>
      </w:pPr>
      <w:proofErr w:type="spellStart"/>
      <w:r w:rsidRPr="00D32266">
        <w:rPr>
          <w:sz w:val="28"/>
          <w:szCs w:val="28"/>
        </w:rPr>
        <w:t>непристегнутый</w:t>
      </w:r>
      <w:proofErr w:type="spellEnd"/>
      <w:r w:rsidRPr="00D32266">
        <w:rPr>
          <w:sz w:val="28"/>
          <w:szCs w:val="28"/>
        </w:rPr>
        <w:t xml:space="preserve"> ремень безопасности;</w:t>
      </w:r>
    </w:p>
    <w:p w:rsidR="00D32266" w:rsidRPr="00D32266" w:rsidRDefault="00D32266" w:rsidP="00D32266">
      <w:pPr>
        <w:numPr>
          <w:ilvl w:val="0"/>
          <w:numId w:val="7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переход улицы в неположенном месте и на красный свет и т.д.</w:t>
      </w:r>
    </w:p>
    <w:p w:rsidR="00D32266" w:rsidRPr="00D32266" w:rsidRDefault="00D32266" w:rsidP="00B41013">
      <w:pPr>
        <w:shd w:val="clear" w:color="auto" w:fill="FFFFFF"/>
        <w:ind w:left="-567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lastRenderedPageBreak/>
        <w:t xml:space="preserve">Наибольшее количество дорожно-транспортных происшествий наблюдается летом и </w:t>
      </w:r>
      <w:proofErr w:type="gramStart"/>
      <w:r w:rsidRPr="00D32266">
        <w:rPr>
          <w:sz w:val="28"/>
          <w:szCs w:val="28"/>
        </w:rPr>
        <w:t>в первые</w:t>
      </w:r>
      <w:proofErr w:type="gramEnd"/>
      <w:r w:rsidRPr="00D32266">
        <w:rPr>
          <w:sz w:val="28"/>
          <w:szCs w:val="28"/>
        </w:rPr>
        <w:t xml:space="preserve"> осенние месяцы. 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</w:t>
      </w:r>
    </w:p>
    <w:p w:rsidR="00D32266" w:rsidRPr="00D32266" w:rsidRDefault="00D32266" w:rsidP="00B41013">
      <w:pPr>
        <w:shd w:val="clear" w:color="auto" w:fill="FFFFFF"/>
        <w:ind w:left="-567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Борьба с дорожно-транспортным травматизмом и его последствиями - одна из наиболее острых проблем современности. </w:t>
      </w:r>
      <w:proofErr w:type="gramStart"/>
      <w:r w:rsidRPr="00D32266">
        <w:rPr>
          <w:sz w:val="28"/>
          <w:szCs w:val="28"/>
        </w:rPr>
        <w:t>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  <w:proofErr w:type="gramEnd"/>
    </w:p>
    <w:p w:rsidR="00D32266" w:rsidRPr="00D32266" w:rsidRDefault="00D32266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t>Уличный травматизм.</w:t>
      </w:r>
    </w:p>
    <w:p w:rsidR="00D32266" w:rsidRPr="00D32266" w:rsidRDefault="00D32266" w:rsidP="00B41013">
      <w:pPr>
        <w:shd w:val="clear" w:color="auto" w:fill="FFFFFF"/>
        <w:ind w:left="-567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К </w:t>
      </w:r>
      <w:proofErr w:type="gramStart"/>
      <w:r w:rsidRPr="00D32266">
        <w:rPr>
          <w:sz w:val="28"/>
          <w:szCs w:val="28"/>
        </w:rPr>
        <w:t>уличным</w:t>
      </w:r>
      <w:proofErr w:type="gramEnd"/>
      <w:r w:rsidRPr="00D32266">
        <w:rPr>
          <w:sz w:val="28"/>
          <w:szCs w:val="28"/>
        </w:rPr>
        <w:t xml:space="preserve"> относятся травмы, полученные пострадавшими вне производственной деятельности на улицах, в открытых общественных местах, в поле, в лесу и пр., независимо от вызвавших их причин (кроме транспортных средств). Они связаны с падением (особенно во время гололедицы), поэтому их число значительно увеличивается в осенне-зимний период. Выявляется зависимость данного вида травматизма от времени суток. При падении людей на улицах переломы костей встречаются в 68-70% случаев, ушибы и растяжения в 20-22%, ранения мягких тканей в 4-6%. Главным образом повреждаются конечности (83-85%).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Причинами уличного травматизма являются:</w:t>
      </w:r>
    </w:p>
    <w:p w:rsidR="00D32266" w:rsidRPr="00D32266" w:rsidRDefault="00D32266" w:rsidP="00D32266">
      <w:pPr>
        <w:numPr>
          <w:ilvl w:val="0"/>
          <w:numId w:val="8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плохая организация уличного движения,</w:t>
      </w:r>
    </w:p>
    <w:p w:rsidR="00D32266" w:rsidRPr="00D32266" w:rsidRDefault="00D32266" w:rsidP="00D32266">
      <w:pPr>
        <w:numPr>
          <w:ilvl w:val="0"/>
          <w:numId w:val="8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узкие улицы с интенсивным движением,</w:t>
      </w:r>
    </w:p>
    <w:p w:rsidR="00D32266" w:rsidRPr="00D32266" w:rsidRDefault="00D32266" w:rsidP="00D32266">
      <w:pPr>
        <w:numPr>
          <w:ilvl w:val="0"/>
          <w:numId w:val="8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недостаточная освещенность и сигнализация;</w:t>
      </w:r>
    </w:p>
    <w:p w:rsidR="00D32266" w:rsidRPr="00D32266" w:rsidRDefault="00D32266" w:rsidP="00D32266">
      <w:pPr>
        <w:numPr>
          <w:ilvl w:val="0"/>
          <w:numId w:val="8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нарушение пешеходами правил уличного движения;</w:t>
      </w:r>
    </w:p>
    <w:p w:rsidR="00D32266" w:rsidRPr="00D32266" w:rsidRDefault="00D32266" w:rsidP="00D32266">
      <w:pPr>
        <w:numPr>
          <w:ilvl w:val="0"/>
          <w:numId w:val="8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неисправное состояние уличных покрытий, гололед и т.п.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Профилактика травматизма при пешеходном движении предусматривает:</w:t>
      </w:r>
    </w:p>
    <w:p w:rsidR="00D32266" w:rsidRPr="00D32266" w:rsidRDefault="00D32266" w:rsidP="00D32266">
      <w:pPr>
        <w:numPr>
          <w:ilvl w:val="0"/>
          <w:numId w:val="9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рациональное планирование и благоустройство улиц и мостовых, надлежащий уход за ними (применение песка во время гололеда, заделка рытвин и т. д.), освещение улиц и площадей, ограждение строящихся и ремонтируемых зданий;</w:t>
      </w:r>
    </w:p>
    <w:p w:rsidR="00D32266" w:rsidRPr="00D32266" w:rsidRDefault="00D32266" w:rsidP="00D32266">
      <w:pPr>
        <w:numPr>
          <w:ilvl w:val="0"/>
          <w:numId w:val="9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рациональную организацию и регулирование уличного движения, строгий </w:t>
      </w:r>
      <w:proofErr w:type="gramStart"/>
      <w:r w:rsidRPr="00D32266">
        <w:rPr>
          <w:sz w:val="28"/>
          <w:szCs w:val="28"/>
        </w:rPr>
        <w:t>контроль за</w:t>
      </w:r>
      <w:proofErr w:type="gramEnd"/>
      <w:r w:rsidRPr="00D32266">
        <w:rPr>
          <w:sz w:val="28"/>
          <w:szCs w:val="28"/>
        </w:rPr>
        <w:t xml:space="preserve"> соблюдением правил уличного движения;</w:t>
      </w:r>
    </w:p>
    <w:p w:rsidR="00D32266" w:rsidRPr="00D32266" w:rsidRDefault="00D32266" w:rsidP="00D32266">
      <w:pPr>
        <w:numPr>
          <w:ilvl w:val="0"/>
          <w:numId w:val="9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обеспечение хорошего технического состояния уличного транспорта, его безопасность;</w:t>
      </w:r>
    </w:p>
    <w:p w:rsidR="00D32266" w:rsidRPr="00D32266" w:rsidRDefault="00D32266" w:rsidP="00D32266">
      <w:pPr>
        <w:numPr>
          <w:ilvl w:val="0"/>
          <w:numId w:val="9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надзор за детьми и их досугом;</w:t>
      </w:r>
    </w:p>
    <w:p w:rsidR="00D32266" w:rsidRPr="00D32266" w:rsidRDefault="00D32266" w:rsidP="00D32266">
      <w:pPr>
        <w:numPr>
          <w:ilvl w:val="0"/>
          <w:numId w:val="9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широкую воспитательную и разъяснительную работу с населением (печать, р</w:t>
      </w:r>
      <w:r w:rsidRPr="00105C48">
        <w:rPr>
          <w:sz w:val="28"/>
          <w:szCs w:val="28"/>
        </w:rPr>
        <w:t>адио, телевидение, кино, лекции</w:t>
      </w:r>
      <w:r w:rsidRPr="00D32266">
        <w:rPr>
          <w:sz w:val="28"/>
          <w:szCs w:val="28"/>
        </w:rPr>
        <w:t xml:space="preserve"> и др.).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</w:t>
      </w:r>
    </w:p>
    <w:p w:rsidR="00B41013" w:rsidRDefault="00B41013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</w:p>
    <w:p w:rsidR="00D32266" w:rsidRPr="00D32266" w:rsidRDefault="00D32266" w:rsidP="00D32266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lastRenderedPageBreak/>
        <w:t>Детский травматизм.</w:t>
      </w:r>
    </w:p>
    <w:p w:rsidR="00D32266" w:rsidRPr="00D32266" w:rsidRDefault="00D32266" w:rsidP="00B41013">
      <w:pPr>
        <w:shd w:val="clear" w:color="auto" w:fill="FFFFFF"/>
        <w:ind w:left="-567"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Травматизм детский</w:t>
      </w:r>
      <w:r w:rsidRPr="00D32266">
        <w:rPr>
          <w:sz w:val="28"/>
          <w:szCs w:val="28"/>
        </w:rPr>
        <w:t> во всех странах становится предметом особой озабоченности широкого круга лиц и работников различных специальностей. В настоящее время от травм и несчастных случаев умирает во много раз больше детей, чем от детских инфекционных заболеваний. В возникновении повреждений существенное значение имеют анатомо-физиологические и психологические особенности детей, их физическое и умственное развитие, недостаточность житейских навыков, повышенная любознательность и т. п. При анализе детского и школьного травматизма учитывают, что каждая возрастная группа имеет свои особенности. Необходимо обучать детей правильному поведению дома, на улице, в общественных местах, при занятиях спортом.</w:t>
      </w:r>
    </w:p>
    <w:p w:rsidR="00D32266" w:rsidRPr="00D32266" w:rsidRDefault="00D32266" w:rsidP="00B41013">
      <w:pPr>
        <w:shd w:val="clear" w:color="auto" w:fill="FFFFFF"/>
        <w:ind w:left="-567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Выделяют следующие </w:t>
      </w:r>
      <w:r w:rsidRPr="00105C48">
        <w:rPr>
          <w:b/>
          <w:bCs/>
          <w:sz w:val="28"/>
          <w:szCs w:val="28"/>
        </w:rPr>
        <w:t>виды детского травматизма</w:t>
      </w:r>
      <w:r w:rsidRPr="00D32266">
        <w:rPr>
          <w:sz w:val="28"/>
          <w:szCs w:val="28"/>
        </w:rPr>
        <w:t>: 1) бытовой; 2) уличный (связанный с транспортом, нетранспортный); 3) школьный; 4) спортивный; 5) прочий. К детскому бытовому травматизму относят травмы, возникающие в домашней обстановке, во дворе, в детских дошкольных учреждениях. Наиболее тяжелыми из них являются ожоги (преимущественно у детей грудного возраста) и переломы. Довольно часто у детей от 1 до 3 лет встречаются повреждения связочного аппарата локтевого сустава как следствие резкого потягивания ребенка за руку. Среди причин выделяют ушибы (30-35%), травмы при падении (22-20%), повреждения острыми предметами (18-20%), термическое воздействие (15-17%). Травмы объясняются преимущественно недостаточным надзором за детьми.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proofErr w:type="gramStart"/>
      <w:r w:rsidRPr="00105C48">
        <w:rPr>
          <w:b/>
          <w:bCs/>
          <w:sz w:val="28"/>
          <w:szCs w:val="28"/>
        </w:rPr>
        <w:t>Из многообразия причин детского бытового травматизма можно выделить следующие:</w:t>
      </w:r>
      <w:proofErr w:type="gramEnd"/>
    </w:p>
    <w:p w:rsidR="00D32266" w:rsidRPr="00D32266" w:rsidRDefault="00D32266" w:rsidP="00D32266">
      <w:pPr>
        <w:numPr>
          <w:ilvl w:val="0"/>
          <w:numId w:val="10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неправильный уход и недостаточный надзор за ребенком;</w:t>
      </w:r>
    </w:p>
    <w:p w:rsidR="00D32266" w:rsidRPr="00D32266" w:rsidRDefault="00D32266" w:rsidP="00D32266">
      <w:pPr>
        <w:numPr>
          <w:ilvl w:val="0"/>
          <w:numId w:val="10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D32266">
        <w:rPr>
          <w:sz w:val="28"/>
          <w:szCs w:val="28"/>
        </w:rPr>
        <w:t>неогражденные</w:t>
      </w:r>
      <w:proofErr w:type="spellEnd"/>
      <w:r w:rsidRPr="00D32266">
        <w:rPr>
          <w:sz w:val="28"/>
          <w:szCs w:val="28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D32266" w:rsidRPr="00D32266" w:rsidRDefault="00D32266" w:rsidP="00D32266">
      <w:pPr>
        <w:numPr>
          <w:ilvl w:val="0"/>
          <w:numId w:val="10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недостаток специальной мебели и ограждений в квартирах, игровых площадок, невоспламеняющейся одежды;</w:t>
      </w:r>
    </w:p>
    <w:p w:rsidR="00D32266" w:rsidRPr="00D32266" w:rsidRDefault="00D32266" w:rsidP="00D32266">
      <w:pPr>
        <w:numPr>
          <w:ilvl w:val="0"/>
          <w:numId w:val="10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дефекты воспитания дома и в школе, отсутствие навыков правильного поведения в местах общего пользования и др.</w:t>
      </w:r>
    </w:p>
    <w:p w:rsidR="00813BA8" w:rsidRPr="00B41013" w:rsidRDefault="00D32266" w:rsidP="00B41013">
      <w:pPr>
        <w:shd w:val="clear" w:color="auto" w:fill="FFFFFF"/>
        <w:ind w:left="-284" w:right="113" w:firstLine="284"/>
        <w:jc w:val="both"/>
        <w:rPr>
          <w:sz w:val="28"/>
          <w:szCs w:val="28"/>
        </w:rPr>
      </w:pPr>
      <w:r w:rsidRPr="00D32266">
        <w:rPr>
          <w:b/>
          <w:sz w:val="28"/>
          <w:szCs w:val="28"/>
          <w:u w:val="single"/>
        </w:rPr>
        <w:t>Школьные травмы</w:t>
      </w:r>
      <w:r w:rsidRPr="00D32266">
        <w:rPr>
          <w:sz w:val="28"/>
          <w:szCs w:val="28"/>
        </w:rPr>
        <w:t xml:space="preserve"> включают несчастные случ</w:t>
      </w:r>
      <w:proofErr w:type="gramStart"/>
      <w:r w:rsidRPr="00D32266">
        <w:rPr>
          <w:sz w:val="28"/>
          <w:szCs w:val="28"/>
        </w:rPr>
        <w:t>аи у у</w:t>
      </w:r>
      <w:proofErr w:type="gramEnd"/>
      <w:r w:rsidRPr="00D32266">
        <w:rPr>
          <w:sz w:val="28"/>
          <w:szCs w:val="28"/>
        </w:rPr>
        <w:t xml:space="preserve">чащихся дневных общеобразовательных школ всех типов (в т.ч. музыкальных, спортивных, </w:t>
      </w:r>
      <w:proofErr w:type="spellStart"/>
      <w:r w:rsidR="00441CB6">
        <w:rPr>
          <w:sz w:val="28"/>
          <w:szCs w:val="28"/>
        </w:rPr>
        <w:t>С</w:t>
      </w:r>
      <w:r w:rsidR="00105C48">
        <w:rPr>
          <w:sz w:val="28"/>
          <w:szCs w:val="28"/>
        </w:rPr>
        <w:t>СУЗы</w:t>
      </w:r>
      <w:proofErr w:type="spellEnd"/>
      <w:r w:rsidRPr="00D32266">
        <w:rPr>
          <w:sz w:val="28"/>
          <w:szCs w:val="28"/>
        </w:rPr>
        <w:t xml:space="preserve">), возникшие в период их нахождения в школе (на уроке, включая урок физкультуры, на перемене, в учебных мастерских, на пришкольном участке). Из-за большой скученности, ежечасного перемещения из класса в класс, коротких перемен, когда детская энергия, накопленная за урок, выплескивается в течение нескольких минут, травмы неизбежны. Каждая пятая травма со школьниками происходит в самой школе, причем 4/5 из них </w:t>
      </w:r>
      <w:r w:rsidR="00441CB6" w:rsidRPr="00D32266">
        <w:rPr>
          <w:sz w:val="28"/>
          <w:szCs w:val="28"/>
        </w:rPr>
        <w:t xml:space="preserve">— </w:t>
      </w:r>
      <w:r w:rsidRPr="00D32266">
        <w:rPr>
          <w:sz w:val="28"/>
          <w:szCs w:val="28"/>
        </w:rPr>
        <w:t xml:space="preserve">на перемене. </w:t>
      </w:r>
    </w:p>
    <w:p w:rsidR="00813BA8" w:rsidRDefault="00D32266" w:rsidP="00105C48">
      <w:pPr>
        <w:shd w:val="clear" w:color="auto" w:fill="FFFFFF"/>
        <w:ind w:right="113"/>
        <w:jc w:val="both"/>
        <w:outlineLvl w:val="1"/>
        <w:rPr>
          <w:b/>
          <w:sz w:val="28"/>
          <w:szCs w:val="28"/>
          <w:u w:val="single"/>
        </w:rPr>
      </w:pPr>
      <w:r w:rsidRPr="00D32266">
        <w:rPr>
          <w:b/>
          <w:sz w:val="28"/>
          <w:szCs w:val="28"/>
          <w:u w:val="single"/>
        </w:rPr>
        <w:t>Спортивный травматизм.</w:t>
      </w:r>
      <w:r w:rsidR="00813BA8">
        <w:rPr>
          <w:b/>
          <w:sz w:val="28"/>
          <w:szCs w:val="28"/>
          <w:u w:val="single"/>
        </w:rPr>
        <w:t xml:space="preserve"> </w:t>
      </w:r>
    </w:p>
    <w:p w:rsidR="00D32266" w:rsidRPr="00D32266" w:rsidRDefault="00105C48" w:rsidP="00B41013">
      <w:pPr>
        <w:shd w:val="clear" w:color="auto" w:fill="FFFFFF"/>
        <w:ind w:left="-284" w:right="113"/>
        <w:jc w:val="both"/>
        <w:outlineLvl w:val="1"/>
        <w:rPr>
          <w:b/>
          <w:sz w:val="28"/>
          <w:szCs w:val="28"/>
          <w:u w:val="single"/>
        </w:rPr>
      </w:pPr>
      <w:r w:rsidRPr="00105C48">
        <w:rPr>
          <w:b/>
          <w:bCs/>
          <w:sz w:val="28"/>
          <w:szCs w:val="28"/>
        </w:rPr>
        <w:t>Травматизм</w:t>
      </w:r>
      <w:r>
        <w:rPr>
          <w:b/>
          <w:sz w:val="28"/>
          <w:szCs w:val="28"/>
        </w:rPr>
        <w:t xml:space="preserve"> </w:t>
      </w:r>
      <w:r w:rsidR="00D32266" w:rsidRPr="00105C48">
        <w:rPr>
          <w:b/>
          <w:bCs/>
          <w:sz w:val="28"/>
          <w:szCs w:val="28"/>
        </w:rPr>
        <w:t>спортивный</w:t>
      </w:r>
      <w:r w:rsidR="00D32266" w:rsidRPr="00D32266">
        <w:rPr>
          <w:sz w:val="28"/>
          <w:szCs w:val="28"/>
        </w:rPr>
        <w:t xml:space="preserve"> - несчастные случаи, возникшие при занятиях спортом под наблюдением преподавателя или тренера. Спортивные травмы составляют </w:t>
      </w:r>
      <w:r w:rsidR="00B41013">
        <w:rPr>
          <w:sz w:val="28"/>
          <w:szCs w:val="28"/>
        </w:rPr>
        <w:t xml:space="preserve">   </w:t>
      </w:r>
      <w:r w:rsidR="00D32266" w:rsidRPr="00D32266">
        <w:rPr>
          <w:sz w:val="28"/>
          <w:szCs w:val="28"/>
        </w:rPr>
        <w:t xml:space="preserve">2-3% всех травм. Наиболее часто они возникают при занятиях боксом, футболом, </w:t>
      </w:r>
      <w:r w:rsidR="00D32266" w:rsidRPr="00D32266">
        <w:rPr>
          <w:sz w:val="28"/>
          <w:szCs w:val="28"/>
        </w:rPr>
        <w:lastRenderedPageBreak/>
        <w:t>хоккеем, борьбой, мотоспортом, гимнастикой. При каждом виде спорта бывают типичные травмы. Так, у футболистов и хоккеистов чаще наблюдаются повреждения менисков коленного сустава; у лыжников и фигуристов – винтообразные переломы диафиза голени, лодыжек и растяжения связочного аппарата голеностопного сустава. Наиболее распространены повреждения мягких тканей с преобладанием ссадин и потертостей; переломы костей не превышают 3% общего числа травм, вывихи составляют 3-5%. По локализации наибольшее число повреждений приходится на конечности, далее следуют травмы головы и туловища. Объективным показателем тяжести повреждения является длительность и стойкость потери спортивной работоспособности.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Основные причины спортивного травматизма: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нарушения в организации учебно-тренировочных занятий и соревнований;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неудовлетворительное состояние мест занятий и неблагоприятные условия их проведения;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неудовлетворительное состояние спортивного инвентаря и оборудования, одежды, обуви;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недостаточный врачебный контроль;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слабая физическая подготовленность спортсмена (длительные перерывы в занятиях отсутствие систематических тренировок, переутомление и т. д.);</w:t>
      </w:r>
    </w:p>
    <w:p w:rsidR="00D32266" w:rsidRPr="00D32266" w:rsidRDefault="00D32266" w:rsidP="00D32266">
      <w:pPr>
        <w:numPr>
          <w:ilvl w:val="0"/>
          <w:numId w:val="11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нарушения спортсменами дисциплины во время тренировок и соревнований.</w:t>
      </w:r>
    </w:p>
    <w:p w:rsidR="00D32266" w:rsidRPr="00D32266" w:rsidRDefault="00D32266" w:rsidP="00D32266">
      <w:pPr>
        <w:shd w:val="clear" w:color="auto" w:fill="FFFFFF"/>
        <w:ind w:right="113"/>
        <w:jc w:val="both"/>
        <w:rPr>
          <w:sz w:val="28"/>
          <w:szCs w:val="28"/>
        </w:rPr>
      </w:pPr>
      <w:r w:rsidRPr="00105C48">
        <w:rPr>
          <w:b/>
          <w:bCs/>
          <w:sz w:val="28"/>
          <w:szCs w:val="28"/>
        </w:rPr>
        <w:t>Основные мероприятия по профилактике:</w:t>
      </w:r>
    </w:p>
    <w:p w:rsidR="00D32266" w:rsidRPr="00D32266" w:rsidRDefault="00D32266" w:rsidP="00D32266">
      <w:pPr>
        <w:numPr>
          <w:ilvl w:val="0"/>
          <w:numId w:val="12"/>
        </w:numPr>
        <w:shd w:val="clear" w:color="auto" w:fill="FFFFFF"/>
        <w:ind w:left="0" w:right="113"/>
        <w:jc w:val="both"/>
        <w:rPr>
          <w:sz w:val="28"/>
          <w:szCs w:val="28"/>
        </w:rPr>
      </w:pPr>
      <w:proofErr w:type="gramStart"/>
      <w:r w:rsidRPr="00D32266">
        <w:rPr>
          <w:sz w:val="28"/>
          <w:szCs w:val="28"/>
        </w:rPr>
        <w:t>контроль за</w:t>
      </w:r>
      <w:proofErr w:type="gramEnd"/>
      <w:r w:rsidRPr="00D32266">
        <w:rPr>
          <w:sz w:val="28"/>
          <w:szCs w:val="28"/>
        </w:rPr>
        <w:t xml:space="preserve"> организацией и методикой учебно-тренировочных занятий и соревнований (особенно у начинающих спортсменов). Весьма </w:t>
      </w:r>
      <w:proofErr w:type="gramStart"/>
      <w:r w:rsidRPr="00D32266">
        <w:rPr>
          <w:sz w:val="28"/>
          <w:szCs w:val="28"/>
        </w:rPr>
        <w:t>важны</w:t>
      </w:r>
      <w:proofErr w:type="gramEnd"/>
      <w:r w:rsidRPr="00D32266">
        <w:rPr>
          <w:sz w:val="28"/>
          <w:szCs w:val="28"/>
        </w:rPr>
        <w:t xml:space="preserve"> так называемая страховка и помощь на занятиях;</w:t>
      </w:r>
    </w:p>
    <w:p w:rsidR="00D32266" w:rsidRPr="00D32266" w:rsidRDefault="00D32266" w:rsidP="00D32266">
      <w:pPr>
        <w:numPr>
          <w:ilvl w:val="0"/>
          <w:numId w:val="1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технический и санитарно-гигиенический надзор за состоянием мест занятий и соревнований, спортивного инвентаря, одежды, обуви и снаряжения спортсмена. Использование специальных защитных приспособлений (щитки, налокотники, наколенники, напульсники и т. д.);</w:t>
      </w:r>
    </w:p>
    <w:p w:rsidR="00D32266" w:rsidRPr="00D32266" w:rsidRDefault="00D32266" w:rsidP="00D32266">
      <w:pPr>
        <w:numPr>
          <w:ilvl w:val="0"/>
          <w:numId w:val="1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защита от неблагоприятных метеорологических условий (тепловые и солнечные удары, отморожения и т. д.);</w:t>
      </w:r>
    </w:p>
    <w:p w:rsidR="00D32266" w:rsidRPr="00D32266" w:rsidRDefault="00D32266" w:rsidP="00D32266">
      <w:pPr>
        <w:numPr>
          <w:ilvl w:val="0"/>
          <w:numId w:val="1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 xml:space="preserve">медицинский контроль за </w:t>
      </w:r>
      <w:proofErr w:type="gramStart"/>
      <w:r w:rsidRPr="00D32266">
        <w:rPr>
          <w:sz w:val="28"/>
          <w:szCs w:val="28"/>
        </w:rPr>
        <w:t>занимающимися</w:t>
      </w:r>
      <w:proofErr w:type="gramEnd"/>
      <w:r w:rsidRPr="00D32266">
        <w:rPr>
          <w:sz w:val="28"/>
          <w:szCs w:val="28"/>
        </w:rPr>
        <w:t xml:space="preserve"> спортом. Первичные и вторичные медицинские осмотры перед участием в соревнованиях, перед возобновлением занятий после перерыва;</w:t>
      </w:r>
    </w:p>
    <w:p w:rsidR="00D32266" w:rsidRPr="00D32266" w:rsidRDefault="00D32266" w:rsidP="00D32266">
      <w:pPr>
        <w:numPr>
          <w:ilvl w:val="0"/>
          <w:numId w:val="12"/>
        </w:numPr>
        <w:shd w:val="clear" w:color="auto" w:fill="FFFFFF"/>
        <w:ind w:left="0" w:right="113"/>
        <w:jc w:val="both"/>
        <w:rPr>
          <w:sz w:val="28"/>
          <w:szCs w:val="28"/>
        </w:rPr>
      </w:pPr>
      <w:r w:rsidRPr="00D32266">
        <w:rPr>
          <w:sz w:val="28"/>
          <w:szCs w:val="28"/>
        </w:rPr>
        <w:t>воспитание у спортсменов дисциплины, товарищеских взаимоотношений, а также пресечение всяких пр</w:t>
      </w:r>
      <w:r w:rsidR="00813BA8">
        <w:rPr>
          <w:sz w:val="28"/>
          <w:szCs w:val="28"/>
        </w:rPr>
        <w:t>оявлений недисциплинированности.</w:t>
      </w:r>
    </w:p>
    <w:sectPr w:rsidR="00D32266" w:rsidRPr="00D32266" w:rsidSect="00D3226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E64"/>
    <w:multiLevelType w:val="multilevel"/>
    <w:tmpl w:val="51B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2828"/>
    <w:multiLevelType w:val="multilevel"/>
    <w:tmpl w:val="5C8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B488B"/>
    <w:multiLevelType w:val="multilevel"/>
    <w:tmpl w:val="D2F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A2A18"/>
    <w:multiLevelType w:val="multilevel"/>
    <w:tmpl w:val="4C1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62A01"/>
    <w:multiLevelType w:val="multilevel"/>
    <w:tmpl w:val="3EE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61E48"/>
    <w:multiLevelType w:val="multilevel"/>
    <w:tmpl w:val="BC5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4A1"/>
    <w:multiLevelType w:val="multilevel"/>
    <w:tmpl w:val="E1A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14189"/>
    <w:multiLevelType w:val="multilevel"/>
    <w:tmpl w:val="EA86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A113A"/>
    <w:multiLevelType w:val="multilevel"/>
    <w:tmpl w:val="290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66038"/>
    <w:multiLevelType w:val="multilevel"/>
    <w:tmpl w:val="2DF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13A03"/>
    <w:multiLevelType w:val="multilevel"/>
    <w:tmpl w:val="AEA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35574"/>
    <w:multiLevelType w:val="multilevel"/>
    <w:tmpl w:val="31B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266"/>
    <w:rsid w:val="000137AA"/>
    <w:rsid w:val="00105C48"/>
    <w:rsid w:val="00214FA3"/>
    <w:rsid w:val="003D48AE"/>
    <w:rsid w:val="00441CB6"/>
    <w:rsid w:val="00813BA8"/>
    <w:rsid w:val="008E08BE"/>
    <w:rsid w:val="009A15B6"/>
    <w:rsid w:val="00B41013"/>
    <w:rsid w:val="00D153D8"/>
    <w:rsid w:val="00D24550"/>
    <w:rsid w:val="00D32266"/>
    <w:rsid w:val="00D34728"/>
    <w:rsid w:val="00ED11FD"/>
    <w:rsid w:val="00EE6CE0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4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FA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214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4FA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214FA3"/>
    <w:rPr>
      <w:b/>
      <w:bCs/>
      <w:sz w:val="28"/>
      <w:szCs w:val="28"/>
    </w:rPr>
  </w:style>
  <w:style w:type="character" w:styleId="a3">
    <w:name w:val="Emphasis"/>
    <w:qFormat/>
    <w:rsid w:val="00214FA3"/>
    <w:rPr>
      <w:i/>
      <w:iCs/>
    </w:rPr>
  </w:style>
  <w:style w:type="paragraph" w:styleId="a4">
    <w:name w:val="No Spacing"/>
    <w:uiPriority w:val="1"/>
    <w:qFormat/>
    <w:rsid w:val="00214FA3"/>
    <w:rPr>
      <w:sz w:val="24"/>
      <w:szCs w:val="24"/>
    </w:rPr>
  </w:style>
  <w:style w:type="paragraph" w:styleId="a5">
    <w:name w:val="List Paragraph"/>
    <w:basedOn w:val="a"/>
    <w:uiPriority w:val="34"/>
    <w:qFormat/>
    <w:rsid w:val="00214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3226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32266"/>
    <w:rPr>
      <w:b/>
      <w:bCs/>
    </w:rPr>
  </w:style>
  <w:style w:type="character" w:styleId="a8">
    <w:name w:val="Hyperlink"/>
    <w:basedOn w:val="a0"/>
    <w:uiPriority w:val="99"/>
    <w:semiHidden/>
    <w:unhideWhenUsed/>
    <w:rsid w:val="00D322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1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004-FF26-4061-A58C-17EE1E4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ГОРЕЦКАЯ Бронислава Казимировна</dc:creator>
  <cp:lastModifiedBy>ГОРЕЦКАЯ Бронислава Казимировна</cp:lastModifiedBy>
  <cp:revision>4</cp:revision>
  <cp:lastPrinted>2021-11-12T11:05:00Z</cp:lastPrinted>
  <dcterms:created xsi:type="dcterms:W3CDTF">2021-11-12T10:21:00Z</dcterms:created>
  <dcterms:modified xsi:type="dcterms:W3CDTF">2021-11-12T11:47:00Z</dcterms:modified>
</cp:coreProperties>
</file>