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4" w:rsidRPr="00547134" w:rsidRDefault="00547134" w:rsidP="00547134">
      <w:pPr>
        <w:spacing w:after="167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15</w:t>
      </w:r>
      <w:r w:rsidRPr="00547134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 xml:space="preserve"> декабря – день профилактики травматизма</w:t>
      </w:r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Вопросы профилактики травматизма не теряют своей актуальности в наши дни и имеют социальное и экономическое значение.</w:t>
      </w:r>
      <w:r w:rsidRPr="00547134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 </w:t>
      </w: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По данным Всемирной организации здравоохранения, травмы и другие несчастные случаи составляют около 12% от общего числа заболеваний.</w:t>
      </w:r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Травмы делятся </w:t>
      </w:r>
      <w:proofErr w:type="gramStart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</w:t>
      </w:r>
      <w:proofErr w:type="gramEnd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:</w:t>
      </w:r>
    </w:p>
    <w:p w:rsidR="00547134" w:rsidRPr="00547134" w:rsidRDefault="00547134" w:rsidP="005471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производственные</w:t>
      </w:r>
      <w:proofErr w:type="gramEnd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(на транспорте, сельское хозяйство, строительные)</w:t>
      </w:r>
    </w:p>
    <w:p w:rsidR="00547134" w:rsidRPr="00547134" w:rsidRDefault="00547134" w:rsidP="005471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непроизводственные (бытовые; уличные; спортивный; дорожно-транспортный; детский (дошкольный и школьный).</w:t>
      </w:r>
      <w:proofErr w:type="gramEnd"/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i/>
          <w:iCs/>
          <w:color w:val="000000"/>
          <w:sz w:val="23"/>
          <w:lang w:eastAsia="ru-RU"/>
        </w:rPr>
        <w:t>Что может способствовать снижению уровня травматизма?</w:t>
      </w:r>
    </w:p>
    <w:p w:rsidR="00547134" w:rsidRPr="00547134" w:rsidRDefault="00547134" w:rsidP="005471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во-первых, обеспечение безопасности, соблюдение правил безопасности и повышение мер ответственности за их нарушение;</w:t>
      </w:r>
    </w:p>
    <w:p w:rsidR="00547134" w:rsidRPr="00547134" w:rsidRDefault="00547134" w:rsidP="005471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во-вторых, умение оказать первую помощь, пропаганда ведения здорового и безопасного образа жизни широкими массами населения.</w:t>
      </w:r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547134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Меры предупреждения производственного травматизма </w:t>
      </w: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сводятся к устранению непосредственных или способствующих причин его возникновения: максимальная механизация и автоматизация технологических процессов, направленных на ликвидацию ручных операций сокращение до минимума перекрещивающихся грузопотоков, ручной переноски изделий, подъем грузов и т.д.; движущиеся и вращающиеся детали машин и агрегатов, а также места возможного соприкосновения с горячими поверхностями, едкими жидкостями и другими веществами должны быть ограждены.</w:t>
      </w:r>
      <w:proofErr w:type="gramEnd"/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Бытовые травмы </w:t>
      </w: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включают несчастные случаи, возникшие вне связи с производственной деятельностью пострадавшего - в доме, квартире, во дворе и т.д. Ведущей причиной этих травм (около трети случаев) является выполнение домашней работы - приготовление пищи, уборка и ремонт помещений и т. д. Профилактика бытовых травм включает: улучшение условий быта; широкую антиалкогольную пропаганду; рациональную организацию досуга; целенаправленную работу по созданию здорового быта.</w:t>
      </w:r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Дорожно-транспортными </w:t>
      </w: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являются травмы, нанесенные различного вида транспортными средствами при их использовании (движении) в случаях, не связанных с производственной деятельностью пострадавших, независимо от нахождения пострадавшего в момент происшествия в транспортном средстве (водитель, пассажир) или </w:t>
      </w:r>
      <w:proofErr w:type="gramStart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вне</w:t>
      </w:r>
      <w:proofErr w:type="gramEnd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его</w:t>
      </w:r>
      <w:proofErr w:type="gramEnd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(пешеход). Основной причиной гибели и травм людей на дорогах специалисты признают халатное отношение к соблюдению правил дорожного движения.</w:t>
      </w:r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Профилактика зимнего травматизма:</w:t>
      </w:r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Будьте внимательны и осторожны во время гололеда!</w:t>
      </w: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Во избежание опасности: ступайте не широко, шагайте медленно; внимательно смотрите под ноги; сторонитесь неочищенных улиц и обходите скользкие места; прикрепите к подошве обуви полоску обычного лейкопластыря; ходите там, где тротуары посыпаны песком; девушкам на время гололеда стоит забыть о высоких, тонких каблуках.</w:t>
      </w:r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Лёд = опасность!</w:t>
      </w: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Помните! Нельзя использовать первый лед для катания – молодой лед тонок, непрочен и тяжести человека не выдерживает! А в местах замерзания </w:t>
      </w: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веток, досок и других предметов, лед бывает еще слабее. Необходимо избегать места близкие к прорубям, спускам теплой воды от промышленных предприятий, рыбацким лункам. Опасно выбегать и прыгать с берега на лед, когда неизвестна его прочность, не следует испытывать прочность льда ударами ногой, можно провалиться.</w:t>
      </w:r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Не за горами всеми любимый праздник - Новый Год.</w:t>
      </w: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547134" w:rsidRPr="00547134" w:rsidRDefault="00547134" w:rsidP="00547134">
      <w:pPr>
        <w:spacing w:after="167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Запуск фейерверков, взрыв петард и другой пиротехники, </w:t>
      </w:r>
      <w:proofErr w:type="gramStart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конечно</w:t>
      </w:r>
      <w:proofErr w:type="gramEnd"/>
      <w:r w:rsidRPr="0054713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создаёт волшебную атмосферу, но у такой забавы есть и другая сторона - опасность для здоровья людей. Важно помнить, что пиротехника должна быть качественной и иметь необходимые для применения сертификаты. Недопустимо использование пиротехники детьми без присмотра взрослых. Серьезные травмы зрения, ожоги и ранение рук, ожоги лица, увечья и шрамы, которые могу остаться на всю жизнь – это всего лишь малая часть последствий, к которым может привести несоблюдение техники безопасности при использовании праздничной пиротехники.</w:t>
      </w:r>
    </w:p>
    <w:p w:rsidR="000A6743" w:rsidRDefault="000A6743"/>
    <w:sectPr w:rsidR="000A6743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6B7"/>
    <w:multiLevelType w:val="multilevel"/>
    <w:tmpl w:val="BF2EC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8904F66"/>
    <w:multiLevelType w:val="multilevel"/>
    <w:tmpl w:val="93B4D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134"/>
    <w:rsid w:val="000A6743"/>
    <w:rsid w:val="00547134"/>
    <w:rsid w:val="005A33ED"/>
    <w:rsid w:val="009C3CE1"/>
    <w:rsid w:val="00C8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134"/>
    <w:rPr>
      <w:b/>
      <w:bCs/>
    </w:rPr>
  </w:style>
  <w:style w:type="character" w:styleId="a5">
    <w:name w:val="Emphasis"/>
    <w:basedOn w:val="a0"/>
    <w:uiPriority w:val="20"/>
    <w:qFormat/>
    <w:rsid w:val="005471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1</cp:revision>
  <dcterms:created xsi:type="dcterms:W3CDTF">2021-12-02T10:10:00Z</dcterms:created>
  <dcterms:modified xsi:type="dcterms:W3CDTF">2021-12-02T10:11:00Z</dcterms:modified>
</cp:coreProperties>
</file>