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C8E" w:rsidRDefault="00194C8E" w:rsidP="00194C8E">
      <w:pPr>
        <w:spacing w:after="0" w:line="240" w:lineRule="auto"/>
        <w:ind w:left="3540" w:firstLine="708"/>
        <w:rPr>
          <w:rFonts w:ascii="Times New Roman" w:hAnsi="Times New Roman" w:cs="Times New Roman"/>
          <w:b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7753985</wp:posOffset>
            </wp:positionH>
            <wp:positionV relativeFrom="paragraph">
              <wp:posOffset>328295</wp:posOffset>
            </wp:positionV>
            <wp:extent cx="954405" cy="925830"/>
            <wp:effectExtent l="19050" t="0" r="0" b="0"/>
            <wp:wrapNone/>
            <wp:docPr id="1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8834755</wp:posOffset>
            </wp:positionH>
            <wp:positionV relativeFrom="paragraph">
              <wp:posOffset>328295</wp:posOffset>
            </wp:positionV>
            <wp:extent cx="942340" cy="925830"/>
            <wp:effectExtent l="19050" t="0" r="0" b="0"/>
            <wp:wrapNone/>
            <wp:docPr id="1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80768" behindDoc="1" locked="0" layoutInCell="1" allowOverlap="1">
            <wp:simplePos x="0" y="0"/>
            <wp:positionH relativeFrom="column">
              <wp:posOffset>7908290</wp:posOffset>
            </wp:positionH>
            <wp:positionV relativeFrom="paragraph">
              <wp:posOffset>7620</wp:posOffset>
            </wp:positionV>
            <wp:extent cx="548640" cy="260985"/>
            <wp:effectExtent l="19050" t="0" r="3810" b="0"/>
            <wp:wrapNone/>
            <wp:docPr id="1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260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8775065</wp:posOffset>
            </wp:positionH>
            <wp:positionV relativeFrom="paragraph">
              <wp:posOffset>-122555</wp:posOffset>
            </wp:positionV>
            <wp:extent cx="918845" cy="391795"/>
            <wp:effectExtent l="19050" t="0" r="0" b="0"/>
            <wp:wrapNone/>
            <wp:docPr id="1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8510" t="10072" r="7034" b="93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845" cy="3917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C00000"/>
          <w:sz w:val="36"/>
          <w:szCs w:val="32"/>
        </w:rPr>
        <w:t>учреждение образования</w:t>
      </w:r>
      <w:r>
        <w:rPr>
          <w:rFonts w:ascii="Times New Roman" w:hAnsi="Times New Roman" w:cs="Times New Roman"/>
          <w:b/>
          <w:color w:val="C00000"/>
          <w:sz w:val="36"/>
          <w:szCs w:val="32"/>
        </w:rPr>
        <w:tab/>
      </w:r>
    </w:p>
    <w:p w:rsidR="00194C8E" w:rsidRPr="003D1D88" w:rsidRDefault="00194C8E" w:rsidP="00194C8E">
      <w:pPr>
        <w:spacing w:after="0" w:line="240" w:lineRule="auto"/>
        <w:ind w:left="1416"/>
        <w:rPr>
          <w:rFonts w:ascii="Times New Roman" w:hAnsi="Times New Roman" w:cs="Times New Roman"/>
          <w:b/>
          <w:color w:val="C00000"/>
          <w:sz w:val="36"/>
          <w:szCs w:val="32"/>
        </w:rPr>
      </w:pPr>
      <w:r>
        <w:rPr>
          <w:rFonts w:ascii="Times New Roman" w:hAnsi="Times New Roman" w:cs="Times New Roman"/>
          <w:b/>
          <w:noProof/>
          <w:color w:val="C00000"/>
          <w:sz w:val="36"/>
          <w:szCs w:val="32"/>
          <w:lang w:eastAsia="ru-RU"/>
        </w:rPr>
        <w:drawing>
          <wp:anchor distT="0" distB="0" distL="114300" distR="114300" simplePos="0" relativeHeight="251697152" behindDoc="0" locked="0" layoutInCell="1" allowOverlap="1">
            <wp:simplePos x="0" y="0"/>
            <wp:positionH relativeFrom="column">
              <wp:posOffset>-65239</wp:posOffset>
            </wp:positionH>
            <wp:positionV relativeFrom="paragraph">
              <wp:posOffset>6457</wp:posOffset>
            </wp:positionV>
            <wp:extent cx="831528" cy="676894"/>
            <wp:effectExtent l="19050" t="0" r="6672" b="0"/>
            <wp:wrapNone/>
            <wp:docPr id="1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29259" t="40419" r="58619" b="4756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528" cy="6768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D1D88">
        <w:rPr>
          <w:rFonts w:ascii="Times New Roman" w:hAnsi="Times New Roman" w:cs="Times New Roman"/>
          <w:b/>
          <w:color w:val="C00000"/>
          <w:sz w:val="36"/>
          <w:szCs w:val="32"/>
        </w:rPr>
        <w:t>БЕЛОРУССКАЯ ГОСУДАРСТВЕННАЯ АКАДЕМИЯ СВЯЗИ</w:t>
      </w:r>
    </w:p>
    <w:p w:rsidR="00194C8E" w:rsidRPr="008F4925" w:rsidRDefault="00194C8E" w:rsidP="00194C8E">
      <w:pPr>
        <w:spacing w:after="0" w:line="240" w:lineRule="auto"/>
        <w:rPr>
          <w:rFonts w:ascii="Times New Roman" w:hAnsi="Times New Roman" w:cs="Times New Roman"/>
          <w:b/>
          <w:i/>
          <w:color w:val="0070C0"/>
          <w:sz w:val="28"/>
          <w:szCs w:val="32"/>
        </w:rPr>
      </w:pPr>
      <w:r>
        <w:rPr>
          <w:rFonts w:ascii="Times New Roman" w:hAnsi="Times New Roman" w:cs="Times New Roman"/>
          <w:b/>
          <w:color w:val="0070C0"/>
          <w:sz w:val="28"/>
          <w:szCs w:val="32"/>
        </w:rPr>
        <w:t xml:space="preserve">                                                            </w:t>
      </w:r>
      <w:r w:rsidRPr="008F4925">
        <w:rPr>
          <w:rFonts w:ascii="Times New Roman" w:hAnsi="Times New Roman" w:cs="Times New Roman"/>
          <w:b/>
          <w:i/>
          <w:color w:val="0070C0"/>
          <w:sz w:val="28"/>
          <w:szCs w:val="32"/>
        </w:rPr>
        <w:t>ВЫСШЕЕ ОБРАЗОВАНИЕ I СТУПЕНЬ</w:t>
      </w:r>
    </w:p>
    <w:p w:rsidR="00F70EE9" w:rsidRPr="00194C8E" w:rsidRDefault="00F70EE9" w:rsidP="00F70EE9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color w:val="0070C0"/>
          <w:sz w:val="10"/>
          <w:szCs w:val="32"/>
        </w:rPr>
      </w:pPr>
    </w:p>
    <w:p w:rsidR="00AB55F3" w:rsidRPr="00194C8E" w:rsidRDefault="00194C8E" w:rsidP="00194C8E">
      <w:pPr>
        <w:spacing w:after="0" w:line="240" w:lineRule="auto"/>
        <w:ind w:firstLine="708"/>
        <w:rPr>
          <w:rFonts w:ascii="Times New Roman" w:hAnsi="Times New Roman" w:cs="Times New Roman"/>
          <w:noProof/>
          <w:color w:val="C00000"/>
          <w:sz w:val="48"/>
          <w:szCs w:val="48"/>
          <w:lang w:eastAsia="ru-RU"/>
        </w:rPr>
      </w:pP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  </w:t>
      </w: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ab/>
      </w:r>
      <w:r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ab/>
      </w:r>
      <w:r w:rsidR="00C8115E" w:rsidRPr="00194C8E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 xml:space="preserve">1-31 03 07  </w:t>
      </w:r>
      <w:r w:rsidRPr="00194C8E">
        <w:rPr>
          <w:rFonts w:ascii="Times New Roman" w:hAnsi="Times New Roman" w:cs="Times New Roman"/>
          <w:b/>
          <w:noProof/>
          <w:color w:val="C00000"/>
          <w:sz w:val="48"/>
          <w:szCs w:val="48"/>
          <w:lang w:eastAsia="ru-RU"/>
        </w:rPr>
        <w:t>ПРИКЛАДНАЯ ИНФОРМАТИКА</w:t>
      </w:r>
    </w:p>
    <w:p w:rsidR="00194C8E" w:rsidRPr="00194C8E" w:rsidRDefault="00194C8E" w:rsidP="00194C8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3864" w:themeColor="accent5" w:themeShade="80"/>
          <w:sz w:val="10"/>
          <w:szCs w:val="30"/>
          <w:lang w:eastAsia="ru-RU"/>
        </w:rPr>
      </w:pPr>
    </w:p>
    <w:p w:rsidR="00C8115E" w:rsidRPr="006251A1" w:rsidRDefault="004108DB" w:rsidP="00194C8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3864" w:themeColor="accent5" w:themeShade="80"/>
          <w:sz w:val="30"/>
          <w:szCs w:val="30"/>
          <w:lang w:eastAsia="ru-RU"/>
        </w:rPr>
      </w:pPr>
      <w:r w:rsidRPr="006251A1">
        <w:rPr>
          <w:rFonts w:ascii="Times New Roman" w:hAnsi="Times New Roman" w:cs="Times New Roman"/>
          <w:b/>
          <w:i/>
          <w:noProof/>
          <w:color w:val="1F3864" w:themeColor="accent5" w:themeShade="80"/>
          <w:sz w:val="30"/>
          <w:szCs w:val="30"/>
          <w:lang w:eastAsia="ru-RU"/>
        </w:rPr>
        <w:t>к</w:t>
      </w:r>
      <w:r w:rsidR="00C8115E" w:rsidRPr="006251A1">
        <w:rPr>
          <w:rFonts w:ascii="Times New Roman" w:hAnsi="Times New Roman" w:cs="Times New Roman"/>
          <w:b/>
          <w:i/>
          <w:noProof/>
          <w:color w:val="1F3864" w:themeColor="accent5" w:themeShade="80"/>
          <w:sz w:val="30"/>
          <w:szCs w:val="30"/>
          <w:lang w:eastAsia="ru-RU"/>
        </w:rPr>
        <w:t>валификация: Информатик.</w:t>
      </w:r>
      <w:r w:rsidR="00444BC3" w:rsidRPr="006251A1">
        <w:rPr>
          <w:rFonts w:ascii="Times New Roman" w:hAnsi="Times New Roman" w:cs="Times New Roman"/>
          <w:b/>
          <w:i/>
          <w:noProof/>
          <w:color w:val="1F3864" w:themeColor="accent5" w:themeShade="80"/>
          <w:sz w:val="30"/>
          <w:szCs w:val="30"/>
          <w:lang w:eastAsia="ru-RU"/>
        </w:rPr>
        <w:t xml:space="preserve"> </w:t>
      </w:r>
      <w:r w:rsidR="00C8115E" w:rsidRPr="006251A1">
        <w:rPr>
          <w:rFonts w:ascii="Times New Roman" w:hAnsi="Times New Roman" w:cs="Times New Roman"/>
          <w:b/>
          <w:i/>
          <w:noProof/>
          <w:color w:val="1F3864" w:themeColor="accent5" w:themeShade="80"/>
          <w:sz w:val="30"/>
          <w:szCs w:val="30"/>
          <w:lang w:eastAsia="ru-RU"/>
        </w:rPr>
        <w:t>Специалист по информационным технологиям телекоммуникационных систем</w:t>
      </w:r>
    </w:p>
    <w:p w:rsidR="006251A1" w:rsidRPr="006251A1" w:rsidRDefault="006251A1" w:rsidP="004108D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bCs/>
          <w:i/>
          <w:kern w:val="24"/>
          <w:sz w:val="14"/>
          <w:szCs w:val="48"/>
          <w:lang w:eastAsia="ru-RU"/>
        </w:rPr>
      </w:pPr>
    </w:p>
    <w:p w:rsidR="004108DB" w:rsidRPr="004108DB" w:rsidRDefault="002A6552" w:rsidP="004108DB">
      <w:pPr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b/>
          <w:i/>
          <w:kern w:val="24"/>
          <w:sz w:val="28"/>
          <w:szCs w:val="48"/>
          <w:lang w:eastAsia="ru-RU"/>
        </w:rPr>
      </w:pPr>
      <w:r w:rsidRPr="002A6552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6" o:spid="_x0000_s1029" type="#_x0000_t202" style="position:absolute;left:0;text-align:left;margin-left:522.85pt;margin-top:44.95pt;width:256.4pt;height:181.65pt;z-index:-251651072;visibility:visible;mso-width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" filled="f" stroked="f" strokeweight=".5pt">
            <v:textbox style="mso-next-textbox:#Надпись 16">
              <w:txbxContent>
                <w:p w:rsidR="004108DB" w:rsidRPr="006251A1" w:rsidRDefault="004108DB" w:rsidP="008974B1">
                  <w:pPr>
                    <w:spacing w:before="115" w:after="0" w:line="240" w:lineRule="auto"/>
                    <w:ind w:firstLine="708"/>
                    <w:jc w:val="both"/>
                    <w:rPr>
                      <w:rFonts w:ascii="Cambria" w:eastAsiaTheme="minorEastAsia" w:hAnsi="Cambria"/>
                      <w:color w:val="000000" w:themeColor="text1"/>
                      <w:kern w:val="24"/>
                      <w:sz w:val="26"/>
                      <w:szCs w:val="26"/>
                    </w:rPr>
                  </w:pPr>
                  <w:r w:rsidRPr="006251A1">
                    <w:rPr>
                      <w:rFonts w:ascii="Cambria" w:eastAsiaTheme="minorEastAsia" w:hAnsi="Cambria"/>
                      <w:color w:val="000000" w:themeColor="text1"/>
                      <w:kern w:val="24"/>
                      <w:sz w:val="26"/>
                      <w:szCs w:val="26"/>
                    </w:rPr>
                    <w:t>Диапазон потенциально решаемых задач варьируется в самых широких пределах: от мобильных программ до высоконагруженных серверов, от Web-приложений до систем поддержки принятия решений, от современных трёхмерных игр до задач управления высокотехнологичным сверхсовременным оборудованием и сложными производственными комплексами.</w:t>
                  </w:r>
                  <w:bookmarkStart w:id="0" w:name="_GoBack"/>
                  <w:bookmarkEnd w:id="0"/>
                </w:p>
                <w:p w:rsidR="00F70EE9" w:rsidRPr="005E608F" w:rsidRDefault="00F70EE9">
                  <w:pPr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4108DB" w:rsidRPr="004108DB">
        <w:rPr>
          <w:rFonts w:ascii="Times New Roman" w:eastAsiaTheme="minorEastAsia" w:hAnsi="Times New Roman" w:cs="Times New Roman"/>
          <w:b/>
          <w:bCs/>
          <w:i/>
          <w:kern w:val="24"/>
          <w:sz w:val="28"/>
          <w:szCs w:val="48"/>
          <w:lang w:eastAsia="ru-RU"/>
        </w:rPr>
        <w:t>ПРИКЛАДНАЯ ИНФОРМАТИКА</w:t>
      </w:r>
      <w:r w:rsidR="004108DB" w:rsidRPr="004108DB">
        <w:rPr>
          <w:rFonts w:ascii="Times New Roman" w:eastAsiaTheme="minorEastAsia" w:hAnsi="Times New Roman" w:cs="Times New Roman"/>
          <w:b/>
          <w:i/>
          <w:kern w:val="24"/>
          <w:sz w:val="28"/>
          <w:szCs w:val="48"/>
          <w:lang w:eastAsia="ru-RU"/>
        </w:rPr>
        <w:t xml:space="preserve"> самое востребованное направление современной информатики и информационных технологий. Специалисты в этой области занимаются разработкой и сопровождением информационных систем для всех  отраслей народного хозяйства и обеспечивают само существование бурно развивающейся экономики.</w:t>
      </w:r>
    </w:p>
    <w:p w:rsidR="004108DB" w:rsidRDefault="006251A1" w:rsidP="00194C8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3864" w:themeColor="accent5" w:themeShade="80"/>
          <w:sz w:val="40"/>
          <w:szCs w:val="30"/>
          <w:lang w:eastAsia="ru-RU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4105209</wp:posOffset>
            </wp:positionH>
            <wp:positionV relativeFrom="paragraph">
              <wp:posOffset>7859</wp:posOffset>
            </wp:positionV>
            <wp:extent cx="2403516" cy="2030681"/>
            <wp:effectExtent l="19050" t="0" r="0" b="0"/>
            <wp:wrapNone/>
            <wp:docPr id="10" name="Рисунок 10" descr="почтовый клиент для бизне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чтовый клиент для бизнеса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3516" cy="2030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A6552" w:rsidRPr="002A6552">
        <w:rPr>
          <w:rFonts w:ascii="Times New Roman" w:hAnsi="Times New Roman" w:cs="Times New Roman"/>
          <w:noProof/>
          <w:sz w:val="40"/>
          <w:szCs w:val="40"/>
          <w:lang w:eastAsia="ru-RU"/>
        </w:rPr>
        <w:pict>
          <v:shape id="Text Box 2" o:spid="_x0000_s1027" type="#_x0000_t202" style="position:absolute;left:0;text-align:left;margin-left:146.1pt;margin-top:5.1pt;width:180.3pt;height:194.75pt;z-index:-2516572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" stroked="f">
            <v:textbox style="mso-next-textbox:#Text Box 2">
              <w:txbxContent>
                <w:p w:rsidR="00906D26" w:rsidRPr="006251A1" w:rsidRDefault="004530A9" w:rsidP="00F70EE9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6"/>
                      <w:szCs w:val="26"/>
                    </w:rPr>
                  </w:pPr>
                  <w:r w:rsidRPr="006251A1">
                    <w:rPr>
                      <w:rFonts w:ascii="Times New Roman" w:hAnsi="Times New Roman" w:cs="Times New Roman"/>
                      <w:b/>
                      <w:i/>
                      <w:color w:val="C00000"/>
                      <w:sz w:val="26"/>
                      <w:szCs w:val="26"/>
                    </w:rPr>
                    <w:t>Искусственный интеллект</w:t>
                  </w:r>
                </w:p>
                <w:p w:rsidR="00F70EE9" w:rsidRPr="006251A1" w:rsidRDefault="002A6552" w:rsidP="00F70EE9">
                  <w:pPr>
                    <w:numPr>
                      <w:ilvl w:val="3"/>
                      <w:numId w:val="32"/>
                    </w:numPr>
                    <w:shd w:val="clear" w:color="auto" w:fill="F0F0F0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12" w:anchor=".D0.98.D1.81.D0.BF.D0.BE.D0.BB.D1.8C.D0.B7.D0.BE.D0.B2.D0.B0.D0.BD.D0.B8.D0.B5_.D0.98.D0.98_.D0.B2_.D0.B1.D0.B8.D0.B7.D0.BD.D0.B5.D1.81.D0.B5" w:history="1"/>
                  <w:hyperlink r:id="rId13" w:anchor=".D0.98.D0.98_.D0.B2_.D1.8D.D0.BB.D0.B5.D0.BA.D1.82.D1.80.D0.BE.D1.8D.D0.BD.D0.B5.D1.80.D0.B3.D0.B5.D1.82.D0.B8.D0.BA.D0.B8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электроэнергетик</w:t>
                    </w:r>
                    <w:r w:rsidR="00194C8E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е</w:t>
                    </w:r>
                  </w:hyperlink>
                </w:p>
                <w:p w:rsidR="00F70EE9" w:rsidRPr="006251A1" w:rsidRDefault="002A6552" w:rsidP="00952E76">
                  <w:pPr>
                    <w:numPr>
                      <w:ilvl w:val="3"/>
                      <w:numId w:val="32"/>
                    </w:numPr>
                    <w:shd w:val="clear" w:color="auto" w:fill="F0F0F0"/>
                    <w:tabs>
                      <w:tab w:val="clear" w:pos="2880"/>
                    </w:tabs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14" w:anchor=".D0.98.D0.98_.D0.B2_.D0.BF.D1.80.D0.BE.D0.B8.D0.B7.D0.B2.D0.BE.D0.B4.D1.81.D1.82.D0.B2.D0.B5.D0.BD.D0.BD.D0.BE.D0.B9_.D1.81.D1.84.D0.B5.D1.80.D0.B5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производственной сфере</w:t>
                    </w:r>
                  </w:hyperlink>
                </w:p>
                <w:p w:rsidR="00F70EE9" w:rsidRPr="006251A1" w:rsidRDefault="002A6552" w:rsidP="00F70EE9">
                  <w:pPr>
                    <w:numPr>
                      <w:ilvl w:val="3"/>
                      <w:numId w:val="32"/>
                    </w:numPr>
                    <w:shd w:val="clear" w:color="auto" w:fill="F0F0F0"/>
                    <w:spacing w:after="0" w:line="240" w:lineRule="auto"/>
                    <w:ind w:left="0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15" w:anchor=".D0.98.D0.98_.D0.B2_.D0.B1.D0.B0.D0.BD.D0.BA.D0.B0.D1.85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банках</w:t>
                    </w:r>
                  </w:hyperlink>
                </w:p>
                <w:p w:rsidR="00F70EE9" w:rsidRPr="006251A1" w:rsidRDefault="002A6552" w:rsidP="00F70EE9">
                  <w:pPr>
                    <w:shd w:val="clear" w:color="auto" w:fill="F0F0F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16" w:anchor=".D0.98.D0.98_.D0.BD.D0.B0_.D1.82.D1.80.D0.B0.D0.BD.D1.81.D0.BF.D0.BE.D1.80.D1.82.D0.B5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на транспорте</w:t>
                    </w:r>
                  </w:hyperlink>
                </w:p>
                <w:p w:rsidR="00F70EE9" w:rsidRPr="006251A1" w:rsidRDefault="002A6552" w:rsidP="00F70EE9">
                  <w:pPr>
                    <w:shd w:val="clear" w:color="auto" w:fill="F0F0F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17" w:anchor=".D0.98.D0.98_.D0.B2_.D0.BB.D0.BE.D0.B3.D0.B8.D1.81.D1.82.D0.B8.D0.BA.D0.B5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логистике</w:t>
                    </w:r>
                  </w:hyperlink>
                </w:p>
                <w:p w:rsidR="00F70EE9" w:rsidRPr="006251A1" w:rsidRDefault="002A6552" w:rsidP="00F70EE9">
                  <w:pPr>
                    <w:shd w:val="clear" w:color="auto" w:fill="F0F0F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18" w:anchor=".D0.98.D0.98_.D0.B2_.D1.82.D0.BE.D1.80.D0.B3.D0.BE.D0.B2.D0.BB.D0.B5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торговле</w:t>
                    </w:r>
                  </w:hyperlink>
                </w:p>
                <w:p w:rsidR="00F70EE9" w:rsidRPr="006251A1" w:rsidRDefault="002A6552" w:rsidP="00F70EE9">
                  <w:pPr>
                    <w:shd w:val="clear" w:color="auto" w:fill="F0F0F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19" w:anchor=".D0.98.D0.98_.D0.B2_.D1.81.D0.B5.D0.BB.D1.8C.D1.81.D0.BA.D0.BE.D0.BC_.D1.85.D0.BE.D0.B7.D1.8F.D0.B9.D1.81.D1.82.D0.B2.D0.B5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сельском хозяйстве</w:t>
                    </w:r>
                  </w:hyperlink>
                </w:p>
                <w:p w:rsidR="00F70EE9" w:rsidRPr="006251A1" w:rsidRDefault="002A6552" w:rsidP="00F70EE9">
                  <w:pPr>
                    <w:shd w:val="clear" w:color="auto" w:fill="F0F0F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20" w:anchor=".D0.98.D0.98_.D0.B2_.D0.96.D0.9A.D0.A5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ЖКХ</w:t>
                    </w:r>
                  </w:hyperlink>
                </w:p>
                <w:p w:rsidR="00F70EE9" w:rsidRPr="006251A1" w:rsidRDefault="002A6552" w:rsidP="00F70EE9">
                  <w:pPr>
                    <w:shd w:val="clear" w:color="auto" w:fill="F0F0F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21" w:anchor=".D0.98.D0.98_.D0.B2_.D0.BA.D1.80.D0.B8.D0.BC.D0.B8.D0.BD.D0.B0.D0.BB.D0.B8.D1.81.D1.82.D0.B8.D0.BA.D0.B5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криминалистике</w:t>
                    </w:r>
                  </w:hyperlink>
                  <w:r w:rsidR="00F70EE9" w:rsidRPr="006251A1"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  <w:t xml:space="preserve"> </w:t>
                  </w:r>
                </w:p>
                <w:p w:rsidR="00F70EE9" w:rsidRPr="006251A1" w:rsidRDefault="002A6552" w:rsidP="00F70EE9">
                  <w:pPr>
                    <w:shd w:val="clear" w:color="auto" w:fill="F0F0F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22" w:anchor=".D0.98.D0.98_.D0.B2_.D1.81.D0.BF.D0.BE.D1.80.D1.82.D0.B5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спорте</w:t>
                    </w:r>
                  </w:hyperlink>
                </w:p>
                <w:p w:rsidR="00F70EE9" w:rsidRPr="006251A1" w:rsidRDefault="002A6552" w:rsidP="00F70EE9">
                  <w:pPr>
                    <w:shd w:val="clear" w:color="auto" w:fill="F0F0F0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6"/>
                      <w:szCs w:val="26"/>
                      <w:lang w:eastAsia="ru-RU"/>
                    </w:rPr>
                  </w:pPr>
                  <w:hyperlink r:id="rId23" w:anchor=".D0.98.D0.98_.D0.B2_.D0.BC.D0.B5.D0.B4.D0.B8.D1.86.D0.B8.D0.BD.D0.B5_.28.D0.B7.D0.B4.D1.80.D0.B0.D0.B2.D0.BE.D0.BE.D1.85.D1.80.D0.B0.D0.BD.D0.B5.D0.BD.D0.B8.D0.B8.29" w:history="1">
                    <w:r w:rsidR="00F70EE9" w:rsidRPr="006251A1">
                      <w:rPr>
                        <w:rFonts w:ascii="Times New Roman" w:eastAsia="Times New Roman" w:hAnsi="Times New Roman" w:cs="Times New Roman"/>
                        <w:color w:val="333333"/>
                        <w:sz w:val="26"/>
                        <w:szCs w:val="26"/>
                        <w:lang w:eastAsia="ru-RU"/>
                      </w:rPr>
                      <w:t>в медицине</w:t>
                    </w:r>
                  </w:hyperlink>
                </w:p>
                <w:p w:rsidR="00F70EE9" w:rsidRPr="006251A1" w:rsidRDefault="00F70EE9">
                  <w:pP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  <w:p w:rsidR="00F70EE9" w:rsidRPr="006251A1" w:rsidRDefault="00F70EE9">
                  <w:pPr>
                    <w:rPr>
                      <w:rFonts w:ascii="Times New Roman" w:hAnsi="Times New Roman" w:cs="Times New Roman"/>
                      <w:b/>
                      <w:i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margin">
              <wp:posOffset>8222</wp:posOffset>
            </wp:positionH>
            <wp:positionV relativeFrom="margin">
              <wp:posOffset>2288152</wp:posOffset>
            </wp:positionV>
            <wp:extent cx="1738025" cy="2196935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968952dc810c7d126760df65cc44fe5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995" cy="2196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108DB" w:rsidRDefault="004108DB" w:rsidP="00194C8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3864" w:themeColor="accent5" w:themeShade="80"/>
          <w:sz w:val="40"/>
          <w:szCs w:val="30"/>
          <w:lang w:eastAsia="ru-RU"/>
        </w:rPr>
      </w:pPr>
    </w:p>
    <w:p w:rsidR="004108DB" w:rsidRDefault="004108DB" w:rsidP="00194C8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3864" w:themeColor="accent5" w:themeShade="80"/>
          <w:sz w:val="40"/>
          <w:szCs w:val="30"/>
          <w:lang w:eastAsia="ru-RU"/>
        </w:rPr>
      </w:pPr>
    </w:p>
    <w:p w:rsidR="004108DB" w:rsidRPr="00194C8E" w:rsidRDefault="004108DB" w:rsidP="00194C8E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1F3864" w:themeColor="accent5" w:themeShade="80"/>
          <w:sz w:val="40"/>
          <w:szCs w:val="30"/>
          <w:lang w:eastAsia="ru-RU"/>
        </w:rPr>
      </w:pPr>
    </w:p>
    <w:p w:rsidR="00444BC3" w:rsidRPr="00952E76" w:rsidRDefault="00444BC3" w:rsidP="00F70EE9">
      <w:pPr>
        <w:spacing w:after="0" w:line="240" w:lineRule="auto"/>
        <w:jc w:val="center"/>
        <w:rPr>
          <w:b/>
          <w:color w:val="333333"/>
          <w:sz w:val="14"/>
          <w:szCs w:val="30"/>
          <w:shd w:val="clear" w:color="auto" w:fill="FFFFFF"/>
        </w:rPr>
      </w:pPr>
    </w:p>
    <w:p w:rsidR="00F70EE9" w:rsidRDefault="00F70EE9" w:rsidP="00F70EE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70C0"/>
          <w:sz w:val="30"/>
          <w:szCs w:val="30"/>
          <w:lang w:eastAsia="ru-RU"/>
        </w:rPr>
      </w:pPr>
    </w:p>
    <w:p w:rsidR="00F70EE9" w:rsidRDefault="00F70EE9" w:rsidP="00F70EE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70C0"/>
          <w:sz w:val="30"/>
          <w:szCs w:val="30"/>
          <w:lang w:eastAsia="ru-RU"/>
        </w:rPr>
      </w:pPr>
    </w:p>
    <w:p w:rsidR="00F70EE9" w:rsidRDefault="00F70EE9" w:rsidP="00F70EE9">
      <w:pPr>
        <w:spacing w:after="0" w:line="240" w:lineRule="auto"/>
        <w:jc w:val="center"/>
        <w:rPr>
          <w:rFonts w:ascii="Times New Roman" w:hAnsi="Times New Roman" w:cs="Times New Roman"/>
          <w:b/>
          <w:i/>
          <w:noProof/>
          <w:color w:val="0070C0"/>
          <w:sz w:val="30"/>
          <w:szCs w:val="30"/>
          <w:lang w:eastAsia="ru-RU"/>
        </w:rPr>
      </w:pPr>
    </w:p>
    <w:p w:rsidR="00F70EE9" w:rsidRDefault="002A6552" w:rsidP="00F70EE9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0070C0"/>
          <w:sz w:val="30"/>
          <w:szCs w:val="30"/>
          <w:lang w:eastAsia="ru-RU"/>
        </w:rPr>
      </w:pPr>
      <w:r w:rsidRPr="002A6552">
        <w:rPr>
          <w:rFonts w:ascii="Times New Roman" w:hAnsi="Times New Roman" w:cs="Times New Roman"/>
          <w:noProof/>
          <w:color w:val="002060"/>
          <w:sz w:val="26"/>
          <w:szCs w:val="26"/>
          <w:lang w:eastAsia="ru-RU"/>
        </w:rPr>
        <w:pict>
          <v:rect id="_x0000_s1050" style="position:absolute;left:0;text-align:left;margin-left:330.1pt;margin-top:6.9pt;width:192.75pt;height:29.3pt;z-index:25169920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" fillcolor="#eeece1" strokecolor="#dbdbdb" strokeweight="2pt">
            <v:textbox style="mso-next-textbox:#_x0000_s1050">
              <w:txbxContent>
                <w:p w:rsidR="008974B1" w:rsidRPr="001A5CA4" w:rsidRDefault="008974B1" w:rsidP="008974B1">
                  <w:pPr>
                    <w:jc w:val="center"/>
                    <w:rPr>
                      <w:sz w:val="32"/>
                    </w:rPr>
                  </w:pPr>
                  <w:r w:rsidRPr="001A5CA4">
                    <w:rPr>
                      <w:sz w:val="28"/>
                    </w:rPr>
                    <w:t>наш сайт:</w:t>
                  </w:r>
                  <w:r w:rsidRPr="001A5CA4">
                    <w:rPr>
                      <w:b/>
                      <w:sz w:val="28"/>
                      <w:lang w:val="en-US"/>
                    </w:rPr>
                    <w:t>http</w:t>
                  </w:r>
                  <w:r w:rsidRPr="001A5CA4">
                    <w:rPr>
                      <w:b/>
                      <w:sz w:val="28"/>
                    </w:rPr>
                    <w:t>://</w:t>
                  </w:r>
                  <w:proofErr w:type="spellStart"/>
                  <w:r w:rsidRPr="001A5CA4">
                    <w:rPr>
                      <w:b/>
                      <w:sz w:val="32"/>
                      <w:lang w:val="en-US"/>
                    </w:rPr>
                    <w:t>bsac</w:t>
                  </w:r>
                  <w:proofErr w:type="spellEnd"/>
                  <w:r w:rsidRPr="001A5CA4">
                    <w:rPr>
                      <w:b/>
                      <w:sz w:val="32"/>
                    </w:rPr>
                    <w:t>.</w:t>
                  </w:r>
                  <w:r w:rsidRPr="001A5CA4">
                    <w:rPr>
                      <w:b/>
                      <w:sz w:val="32"/>
                      <w:lang w:val="en-US"/>
                    </w:rPr>
                    <w:t>by</w:t>
                  </w:r>
                </w:p>
                <w:p w:rsidR="008974B1" w:rsidRPr="00C83A3F" w:rsidRDefault="008974B1" w:rsidP="008974B1">
                  <w:pPr>
                    <w:jc w:val="center"/>
                    <w:rPr>
                      <w:sz w:val="24"/>
                    </w:rPr>
                  </w:pPr>
                </w:p>
              </w:txbxContent>
            </v:textbox>
          </v:rect>
        </w:pict>
      </w:r>
    </w:p>
    <w:p w:rsidR="00F70EE9" w:rsidRDefault="00F70EE9" w:rsidP="00F70EE9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0070C0"/>
          <w:sz w:val="30"/>
          <w:szCs w:val="30"/>
          <w:lang w:eastAsia="ru-RU"/>
        </w:rPr>
      </w:pPr>
    </w:p>
    <w:p w:rsidR="00F70EE9" w:rsidRDefault="00F70EE9" w:rsidP="00F70EE9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0070C0"/>
          <w:sz w:val="30"/>
          <w:szCs w:val="30"/>
          <w:lang w:eastAsia="ru-RU"/>
        </w:rPr>
      </w:pPr>
    </w:p>
    <w:tbl>
      <w:tblPr>
        <w:tblStyle w:val="af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8188"/>
      </w:tblGrid>
      <w:tr w:rsidR="008974B1" w:rsidRPr="006251A1" w:rsidTr="006251A1">
        <w:tc>
          <w:tcPr>
            <w:tcW w:w="7621" w:type="dxa"/>
          </w:tcPr>
          <w:p w:rsidR="008974B1" w:rsidRPr="006251A1" w:rsidRDefault="008974B1" w:rsidP="00625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u w:val="single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После окончания обучения выпускники могут занимать следующие должности:</w:t>
            </w:r>
          </w:p>
          <w:p w:rsidR="008974B1" w:rsidRPr="006251A1" w:rsidRDefault="008974B1" w:rsidP="008974B1">
            <w:pPr>
              <w:numPr>
                <w:ilvl w:val="0"/>
                <w:numId w:val="33"/>
              </w:numPr>
              <w:spacing w:after="0" w:line="240" w:lineRule="auto"/>
              <w:ind w:left="284" w:hanging="218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Бизнес-аналитик</w:t>
            </w:r>
          </w:p>
          <w:p w:rsidR="008974B1" w:rsidRPr="006251A1" w:rsidRDefault="008974B1" w:rsidP="008974B1">
            <w:pPr>
              <w:numPr>
                <w:ilvl w:val="0"/>
                <w:numId w:val="33"/>
              </w:numPr>
              <w:spacing w:after="0" w:line="240" w:lineRule="auto"/>
              <w:ind w:left="284" w:hanging="218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Системный аналитик</w:t>
            </w:r>
          </w:p>
          <w:p w:rsidR="008974B1" w:rsidRPr="006251A1" w:rsidRDefault="008974B1" w:rsidP="008974B1">
            <w:pPr>
              <w:numPr>
                <w:ilvl w:val="0"/>
                <w:numId w:val="33"/>
              </w:numPr>
              <w:spacing w:after="0" w:line="240" w:lineRule="auto"/>
              <w:ind w:left="284" w:hanging="218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Специалист по сопровождению программного обеспечения</w:t>
            </w:r>
          </w:p>
          <w:p w:rsidR="008974B1" w:rsidRPr="006251A1" w:rsidRDefault="008974B1" w:rsidP="008974B1">
            <w:pPr>
              <w:pStyle w:val="a4"/>
              <w:numPr>
                <w:ilvl w:val="0"/>
                <w:numId w:val="33"/>
              </w:numPr>
              <w:tabs>
                <w:tab w:val="clear" w:pos="720"/>
              </w:tabs>
              <w:ind w:left="284" w:hanging="218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Специалист по интеллектуальной обработке данных</w:t>
            </w:r>
          </w:p>
          <w:p w:rsidR="008974B1" w:rsidRPr="006251A1" w:rsidRDefault="008974B1" w:rsidP="008974B1">
            <w:pPr>
              <w:pStyle w:val="a4"/>
              <w:numPr>
                <w:ilvl w:val="0"/>
                <w:numId w:val="33"/>
              </w:numPr>
              <w:tabs>
                <w:tab w:val="clear" w:pos="720"/>
              </w:tabs>
              <w:ind w:left="284" w:hanging="218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Специалист по облачным технологиям</w:t>
            </w:r>
          </w:p>
          <w:p w:rsidR="008974B1" w:rsidRPr="006251A1" w:rsidRDefault="008974B1" w:rsidP="008974B1">
            <w:pPr>
              <w:pStyle w:val="a4"/>
              <w:numPr>
                <w:ilvl w:val="0"/>
                <w:numId w:val="33"/>
              </w:numPr>
              <w:tabs>
                <w:tab w:val="clear" w:pos="720"/>
              </w:tabs>
              <w:ind w:left="284" w:hanging="218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Системный программист</w:t>
            </w:r>
          </w:p>
          <w:p w:rsidR="008974B1" w:rsidRPr="006251A1" w:rsidRDefault="008974B1" w:rsidP="008974B1">
            <w:pPr>
              <w:pStyle w:val="a4"/>
              <w:numPr>
                <w:ilvl w:val="0"/>
                <w:numId w:val="33"/>
              </w:numPr>
              <w:tabs>
                <w:tab w:val="clear" w:pos="720"/>
              </w:tabs>
              <w:ind w:left="284" w:hanging="218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3</w:t>
            </w: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val="en-US" w:eastAsia="ru-RU"/>
              </w:rPr>
              <w:t>D</w:t>
            </w: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-аниматор</w:t>
            </w:r>
          </w:p>
          <w:p w:rsidR="008974B1" w:rsidRPr="006251A1" w:rsidRDefault="008974B1" w:rsidP="008974B1">
            <w:pPr>
              <w:pStyle w:val="a4"/>
              <w:numPr>
                <w:ilvl w:val="0"/>
                <w:numId w:val="33"/>
              </w:numPr>
              <w:tabs>
                <w:tab w:val="clear" w:pos="720"/>
              </w:tabs>
              <w:ind w:left="284" w:hanging="218"/>
              <w:rPr>
                <w:rFonts w:ascii="Times New Roman" w:hAnsi="Times New Roman" w:cs="Times New Roman"/>
                <w:i/>
                <w:noProof/>
                <w:color w:val="0070C0"/>
                <w:sz w:val="30"/>
                <w:szCs w:val="30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val="en-US" w:eastAsia="ru-RU"/>
              </w:rPr>
              <w:t>ERP-</w:t>
            </w:r>
            <w:proofErr w:type="spellStart"/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val="en-US" w:eastAsia="ru-RU"/>
              </w:rPr>
              <w:t>консультант</w:t>
            </w:r>
            <w:proofErr w:type="spellEnd"/>
          </w:p>
        </w:tc>
        <w:tc>
          <w:tcPr>
            <w:tcW w:w="8188" w:type="dxa"/>
          </w:tcPr>
          <w:p w:rsidR="008974B1" w:rsidRPr="006251A1" w:rsidRDefault="006251A1" w:rsidP="006251A1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Задачи профессиональной деятельности специалиста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:</w:t>
            </w:r>
          </w:p>
          <w:p w:rsidR="008974B1" w:rsidRPr="006251A1" w:rsidRDefault="006251A1" w:rsidP="006251A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</w:t>
            </w:r>
            <w:r w:rsidR="008974B1"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пособность определять стратегию применения информационных технологий в р</w:t>
            </w: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азличных областях деятельности</w:t>
            </w:r>
          </w:p>
          <w:p w:rsidR="008974B1" w:rsidRPr="006251A1" w:rsidRDefault="006251A1" w:rsidP="006251A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="008974B1"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мение ставить и </w:t>
            </w: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решать с помощью </w:t>
            </w:r>
            <w:r w:rsidR="00741AA7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ИКТ</w:t>
            </w: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 прикладные задачи из различных предметных областей. </w:t>
            </w:r>
          </w:p>
          <w:p w:rsidR="008974B1" w:rsidRPr="006251A1" w:rsidRDefault="006251A1" w:rsidP="006251A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4" w:firstLine="0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с</w:t>
            </w:r>
            <w:r w:rsidR="008974B1"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 xml:space="preserve">пособность формулировать требования к информационной системе, проектировать бизнес-процессы, процессы управления информацией и знаниями </w:t>
            </w:r>
          </w:p>
          <w:p w:rsidR="008974B1" w:rsidRPr="006251A1" w:rsidRDefault="006251A1" w:rsidP="006251A1">
            <w:pPr>
              <w:pStyle w:val="a4"/>
              <w:numPr>
                <w:ilvl w:val="0"/>
                <w:numId w:val="35"/>
              </w:numPr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  <w:i/>
                <w:noProof/>
                <w:color w:val="0070C0"/>
                <w:sz w:val="28"/>
                <w:szCs w:val="28"/>
                <w:lang w:eastAsia="ru-RU"/>
              </w:rPr>
            </w:pPr>
            <w:r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у</w:t>
            </w:r>
            <w:r w:rsidR="008974B1" w:rsidRPr="006251A1">
              <w:rPr>
                <w:rFonts w:ascii="Times New Roman" w:eastAsia="Times New Roman" w:hAnsi="Times New Roman" w:cs="Times New Roman"/>
                <w:b/>
                <w:i/>
                <w:color w:val="002060"/>
                <w:sz w:val="26"/>
                <w:szCs w:val="26"/>
                <w:bdr w:val="none" w:sz="0" w:space="0" w:color="auto" w:frame="1"/>
                <w:lang w:eastAsia="ru-RU"/>
              </w:rPr>
              <w:t>мение проектировать, внедрять, сопровождать и управлять информационной системой</w:t>
            </w:r>
          </w:p>
        </w:tc>
      </w:tr>
    </w:tbl>
    <w:p w:rsidR="00952E76" w:rsidRPr="0025643A" w:rsidRDefault="00324DB9" w:rsidP="0025643A">
      <w:pPr>
        <w:spacing w:after="0" w:line="240" w:lineRule="auto"/>
        <w:ind w:left="360"/>
        <w:jc w:val="center"/>
        <w:rPr>
          <w:rFonts w:ascii="Arial Narrow" w:hAnsi="Arial Narrow"/>
          <w:b/>
          <w:i/>
          <w:color w:val="FF0000"/>
          <w:sz w:val="28"/>
          <w:szCs w:val="14"/>
        </w:rPr>
      </w:pPr>
      <w:r w:rsidRPr="00324DB9">
        <w:rPr>
          <w:rFonts w:ascii="Arial Narrow" w:hAnsi="Arial Narrow"/>
          <w:b/>
          <w:i/>
          <w:color w:val="FF0000"/>
          <w:sz w:val="28"/>
          <w:szCs w:val="14"/>
        </w:rPr>
        <w:t>ЖДЕМ ВАС!  ПРИЕМНАЯ КОМИССИЯ +375 17 379 41 14, г. Минск, ул. П.Бровки, 14</w:t>
      </w:r>
    </w:p>
    <w:sectPr w:rsidR="00952E76" w:rsidRPr="0025643A" w:rsidSect="006251A1">
      <w:pgSz w:w="16838" w:h="11906" w:orient="landscape"/>
      <w:pgMar w:top="426" w:right="53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36310"/>
    <w:multiLevelType w:val="hybridMultilevel"/>
    <w:tmpl w:val="613833D6"/>
    <w:lvl w:ilvl="0" w:tplc="120231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786CF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BAAA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F7612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D8E5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7C817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7F643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98A3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05C44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D4117DE"/>
    <w:multiLevelType w:val="multilevel"/>
    <w:tmpl w:val="D0306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374732"/>
    <w:multiLevelType w:val="multilevel"/>
    <w:tmpl w:val="6F52F884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  <w:b/>
        <w:bCs/>
        <w:i/>
        <w:iCs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>
    <w:nsid w:val="1B6D6B84"/>
    <w:multiLevelType w:val="multilevel"/>
    <w:tmpl w:val="CA32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3657F6B"/>
    <w:multiLevelType w:val="hybridMultilevel"/>
    <w:tmpl w:val="06D0BF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631B27"/>
    <w:multiLevelType w:val="multilevel"/>
    <w:tmpl w:val="42631B27"/>
    <w:lvl w:ilvl="0">
      <w:start w:val="1"/>
      <w:numFmt w:val="decimal"/>
      <w:lvlText w:val="%1."/>
      <w:lvlJc w:val="left"/>
      <w:pPr>
        <w:tabs>
          <w:tab w:val="left" w:pos="1020"/>
        </w:tabs>
        <w:ind w:left="1020" w:hanging="1020"/>
      </w:pPr>
      <w:rPr>
        <w:rFonts w:cs="Times New Roman"/>
        <w:b/>
        <w:bCs/>
      </w:rPr>
    </w:lvl>
    <w:lvl w:ilvl="1">
      <w:start w:val="8"/>
      <w:numFmt w:val="decimal"/>
      <w:pStyle w:val="14"/>
      <w:lvlText w:val="%1.%2."/>
      <w:lvlJc w:val="left"/>
      <w:pPr>
        <w:tabs>
          <w:tab w:val="left" w:pos="1620"/>
        </w:tabs>
        <w:ind w:left="446" w:firstLine="454"/>
      </w:pPr>
      <w:rPr>
        <w:rFonts w:ascii="Times New Roman" w:eastAsia="Times New Roman" w:hAnsi="Times New Roman"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left" w:pos="1928"/>
        </w:tabs>
        <w:ind w:left="1928" w:hanging="10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tabs>
          <w:tab w:val="left" w:pos="2442"/>
        </w:tabs>
        <w:ind w:left="2442" w:hanging="108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tabs>
          <w:tab w:val="left" w:pos="2896"/>
        </w:tabs>
        <w:ind w:left="2896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tabs>
          <w:tab w:val="left" w:pos="3710"/>
        </w:tabs>
        <w:ind w:left="3710" w:hanging="144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left" w:pos="4524"/>
        </w:tabs>
        <w:ind w:left="4524" w:hanging="180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left" w:pos="4978"/>
        </w:tabs>
        <w:ind w:left="4978" w:hanging="180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left" w:pos="5792"/>
        </w:tabs>
        <w:ind w:left="5792" w:hanging="2160"/>
      </w:pPr>
      <w:rPr>
        <w:rFonts w:cs="Times New Roman"/>
        <w:b/>
        <w:bCs/>
      </w:rPr>
    </w:lvl>
  </w:abstractNum>
  <w:abstractNum w:abstractNumId="6">
    <w:nsid w:val="459B1334"/>
    <w:multiLevelType w:val="multilevel"/>
    <w:tmpl w:val="459B1334"/>
    <w:lvl w:ilvl="0">
      <w:start w:val="1"/>
      <w:numFmt w:val="none"/>
      <w:lvlText w:val=""/>
      <w:lvlJc w:val="left"/>
      <w:pPr>
        <w:tabs>
          <w:tab w:val="left" w:pos="567"/>
        </w:tabs>
        <w:ind w:left="567" w:hanging="567"/>
      </w:pPr>
      <w:rPr>
        <w:rFonts w:ascii="Times New Roman" w:hAnsi="Times New Roman" w:hint="default"/>
        <w:b/>
        <w:i w:val="0"/>
        <w:sz w:val="24"/>
        <w:szCs w:val="24"/>
      </w:rPr>
    </w:lvl>
    <w:lvl w:ilvl="1">
      <w:start w:val="1"/>
      <w:numFmt w:val="decimal"/>
      <w:pStyle w:val="2"/>
      <w:lvlText w:val="%2. "/>
      <w:lvlJc w:val="left"/>
      <w:pPr>
        <w:tabs>
          <w:tab w:val="left" w:pos="397"/>
        </w:tabs>
        <w:ind w:left="397" w:hanging="397"/>
      </w:pPr>
      <w:rPr>
        <w:rFonts w:hint="default"/>
        <w:b w:val="0"/>
        <w:i w:val="0"/>
      </w:rPr>
    </w:lvl>
    <w:lvl w:ilvl="2">
      <w:start w:val="1"/>
      <w:numFmt w:val="decimal"/>
      <w:pStyle w:val="3"/>
      <w:lvlText w:val="%2.%3."/>
      <w:lvlJc w:val="left"/>
      <w:pPr>
        <w:tabs>
          <w:tab w:val="left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left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left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left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left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left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left" w:pos="5040"/>
        </w:tabs>
        <w:ind w:left="4320" w:hanging="1440"/>
      </w:pPr>
      <w:rPr>
        <w:rFonts w:hint="default"/>
      </w:rPr>
    </w:lvl>
  </w:abstractNum>
  <w:abstractNum w:abstractNumId="7">
    <w:nsid w:val="55625736"/>
    <w:multiLevelType w:val="multilevel"/>
    <w:tmpl w:val="77DEE2EA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680" w:hanging="680"/>
      </w:pPr>
      <w:rPr>
        <w:rFonts w:ascii="Times New Roman" w:hAnsi="Times New Roman" w:cs="Times New Roman" w:hint="default"/>
        <w:b/>
        <w:bCs/>
        <w:i w:val="0"/>
        <w:iCs w:val="0"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021"/>
        </w:tabs>
        <w:ind w:left="1021" w:hanging="1021"/>
      </w:pPr>
      <w:rPr>
        <w:rFonts w:ascii="Times New Roman" w:hAnsi="Times New Roman" w:cs="Times New Roman" w:hint="default"/>
        <w:b/>
        <w:bCs/>
        <w:i/>
        <w:iCs/>
        <w:caps w:val="0"/>
        <w:strike w:val="0"/>
        <w:dstrike w:val="0"/>
        <w:vanish w:val="0"/>
        <w:spacing w:val="0"/>
        <w:w w:val="100"/>
        <w:kern w:val="0"/>
        <w:position w:val="0"/>
        <w:sz w:val="28"/>
        <w:szCs w:val="28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2"/>
  </w:num>
  <w:num w:numId="4">
    <w:abstractNumId w:val="2"/>
  </w:num>
  <w:num w:numId="5">
    <w:abstractNumId w:val="7"/>
  </w:num>
  <w:num w:numId="6">
    <w:abstractNumId w:val="7"/>
  </w:num>
  <w:num w:numId="7">
    <w:abstractNumId w:val="2"/>
  </w:num>
  <w:num w:numId="8">
    <w:abstractNumId w:val="2"/>
  </w:num>
  <w:num w:numId="9">
    <w:abstractNumId w:val="7"/>
  </w:num>
  <w:num w:numId="10">
    <w:abstractNumId w:val="7"/>
  </w:num>
  <w:num w:numId="11">
    <w:abstractNumId w:val="6"/>
  </w:num>
  <w:num w:numId="12">
    <w:abstractNumId w:val="6"/>
  </w:num>
  <w:num w:numId="13">
    <w:abstractNumId w:val="5"/>
  </w:num>
  <w:num w:numId="14">
    <w:abstractNumId w:val="6"/>
  </w:num>
  <w:num w:numId="15">
    <w:abstractNumId w:val="6"/>
  </w:num>
  <w:num w:numId="16">
    <w:abstractNumId w:val="5"/>
  </w:num>
  <w:num w:numId="17">
    <w:abstractNumId w:val="6"/>
  </w:num>
  <w:num w:numId="18">
    <w:abstractNumId w:val="6"/>
  </w:num>
  <w:num w:numId="19">
    <w:abstractNumId w:val="5"/>
  </w:num>
  <w:num w:numId="20">
    <w:abstractNumId w:val="6"/>
  </w:num>
  <w:num w:numId="21">
    <w:abstractNumId w:val="6"/>
  </w:num>
  <w:num w:numId="22">
    <w:abstractNumId w:val="5"/>
  </w:num>
  <w:num w:numId="23">
    <w:abstractNumId w:val="6"/>
  </w:num>
  <w:num w:numId="24">
    <w:abstractNumId w:val="6"/>
  </w:num>
  <w:num w:numId="25">
    <w:abstractNumId w:val="5"/>
  </w:num>
  <w:num w:numId="26">
    <w:abstractNumId w:val="6"/>
  </w:num>
  <w:num w:numId="27">
    <w:abstractNumId w:val="6"/>
  </w:num>
  <w:num w:numId="28">
    <w:abstractNumId w:val="5"/>
  </w:num>
  <w:num w:numId="29">
    <w:abstractNumId w:val="6"/>
  </w:num>
  <w:num w:numId="30">
    <w:abstractNumId w:val="6"/>
  </w:num>
  <w:num w:numId="31">
    <w:abstractNumId w:val="5"/>
  </w:num>
  <w:num w:numId="32">
    <w:abstractNumId w:val="3"/>
  </w:num>
  <w:num w:numId="33">
    <w:abstractNumId w:val="1"/>
  </w:num>
  <w:num w:numId="34">
    <w:abstractNumId w:val="0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721F4"/>
    <w:rsid w:val="00043661"/>
    <w:rsid w:val="000516DC"/>
    <w:rsid w:val="00087634"/>
    <w:rsid w:val="001232A8"/>
    <w:rsid w:val="00194C8E"/>
    <w:rsid w:val="002124E1"/>
    <w:rsid w:val="00255F7F"/>
    <w:rsid w:val="0025643A"/>
    <w:rsid w:val="002A6552"/>
    <w:rsid w:val="002D179F"/>
    <w:rsid w:val="003237E4"/>
    <w:rsid w:val="00324DB9"/>
    <w:rsid w:val="003604F4"/>
    <w:rsid w:val="003D1D88"/>
    <w:rsid w:val="003F2748"/>
    <w:rsid w:val="004108DB"/>
    <w:rsid w:val="00430218"/>
    <w:rsid w:val="00444BC3"/>
    <w:rsid w:val="004530A9"/>
    <w:rsid w:val="00456B70"/>
    <w:rsid w:val="00477803"/>
    <w:rsid w:val="004B6E6A"/>
    <w:rsid w:val="00531424"/>
    <w:rsid w:val="00541BB7"/>
    <w:rsid w:val="005E5A54"/>
    <w:rsid w:val="005E608F"/>
    <w:rsid w:val="006251A1"/>
    <w:rsid w:val="006832E7"/>
    <w:rsid w:val="00683892"/>
    <w:rsid w:val="006B0E5D"/>
    <w:rsid w:val="006B3422"/>
    <w:rsid w:val="006B4E49"/>
    <w:rsid w:val="006E06C9"/>
    <w:rsid w:val="00720D0D"/>
    <w:rsid w:val="007227CC"/>
    <w:rsid w:val="007251E5"/>
    <w:rsid w:val="00741AA7"/>
    <w:rsid w:val="00765430"/>
    <w:rsid w:val="00775F6C"/>
    <w:rsid w:val="007D19D5"/>
    <w:rsid w:val="00830B82"/>
    <w:rsid w:val="00841834"/>
    <w:rsid w:val="008974B1"/>
    <w:rsid w:val="008A4B98"/>
    <w:rsid w:val="008B0A89"/>
    <w:rsid w:val="008D50FD"/>
    <w:rsid w:val="00906D26"/>
    <w:rsid w:val="00913289"/>
    <w:rsid w:val="00952E76"/>
    <w:rsid w:val="00967589"/>
    <w:rsid w:val="00975E46"/>
    <w:rsid w:val="009D5FB9"/>
    <w:rsid w:val="00A1279C"/>
    <w:rsid w:val="00B21D28"/>
    <w:rsid w:val="00C335AF"/>
    <w:rsid w:val="00C36C21"/>
    <w:rsid w:val="00C8115E"/>
    <w:rsid w:val="00CF689C"/>
    <w:rsid w:val="00D168BF"/>
    <w:rsid w:val="00D7770D"/>
    <w:rsid w:val="00D920E2"/>
    <w:rsid w:val="00DD5C17"/>
    <w:rsid w:val="00E47D92"/>
    <w:rsid w:val="00E721F4"/>
    <w:rsid w:val="00EE494B"/>
    <w:rsid w:val="00F027BE"/>
    <w:rsid w:val="00F6389B"/>
    <w:rsid w:val="00F67E6F"/>
    <w:rsid w:val="00F70EE9"/>
    <w:rsid w:val="00F812A1"/>
    <w:rsid w:val="00FF4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qFormat="1"/>
    <w:lsdException w:name="footer" w:qFormat="1"/>
    <w:lsdException w:name="caption" w:uiPriority="35" w:qFormat="1"/>
    <w:lsdException w:name="page number" w:qFormat="1"/>
    <w:lsdException w:name="Title" w:semiHidden="0" w:uiPriority="10" w:unhideWhenUsed="0" w:qFormat="1"/>
    <w:lsdException w:name="Default Paragraph Font" w:uiPriority="1"/>
    <w:lsdException w:name="Body Text" w:qFormat="1"/>
    <w:lsdException w:name="Body Text Indent" w:qFormat="1"/>
    <w:lsdException w:name="Subtitle" w:semiHidden="0" w:uiPriority="11" w:unhideWhenUsed="0" w:qFormat="1"/>
    <w:lsdException w:name="Body Text 2" w:qFormat="1"/>
    <w:lsdException w:name="Body Text 3" w:qFormat="1"/>
    <w:lsdException w:name="Body Text Indent 2" w:qFormat="1"/>
    <w:lsdException w:name="Body Text Indent 3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 w:qFormat="1"/>
    <w:lsdException w:name="Normal (Web)" w:qFormat="1"/>
    <w:lsdException w:name="annotation subject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79F"/>
    <w:pPr>
      <w:spacing w:after="160" w:line="259" w:lineRule="auto"/>
    </w:pPr>
    <w:rPr>
      <w:rFonts w:ascii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2D179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2D179F"/>
    <w:pPr>
      <w:keepNext/>
      <w:numPr>
        <w:ilvl w:val="1"/>
        <w:numId w:val="30"/>
      </w:numPr>
      <w:tabs>
        <w:tab w:val="left" w:pos="567"/>
      </w:tabs>
      <w:spacing w:before="240" w:after="60" w:line="240" w:lineRule="auto"/>
      <w:jc w:val="center"/>
      <w:outlineLvl w:val="1"/>
    </w:pPr>
    <w:rPr>
      <w:rFonts w:ascii="Arial" w:eastAsia="Times New Roman" w:hAnsi="Arial" w:cs="Arial"/>
      <w:b/>
      <w:bCs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2D179F"/>
    <w:pPr>
      <w:keepNext/>
      <w:numPr>
        <w:ilvl w:val="2"/>
        <w:numId w:val="30"/>
      </w:numPr>
      <w:spacing w:before="120" w:after="120" w:line="240" w:lineRule="auto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2D179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qFormat/>
    <w:rsid w:val="002D179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2D179F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2D179F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2D179F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D179F"/>
    <w:pPr>
      <w:spacing w:before="240" w:after="60" w:line="240" w:lineRule="auto"/>
      <w:outlineLvl w:val="8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2D179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qFormat/>
    <w:rsid w:val="002D179F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qFormat/>
    <w:rsid w:val="002D179F"/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qFormat/>
    <w:rsid w:val="002D179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qFormat/>
    <w:rsid w:val="002D179F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qFormat/>
    <w:rsid w:val="002D179F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qFormat/>
    <w:rsid w:val="002D17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qFormat/>
    <w:rsid w:val="002D179F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qFormat/>
    <w:rsid w:val="002D179F"/>
    <w:rPr>
      <w:rFonts w:ascii="Arial" w:eastAsia="Times New Roman" w:hAnsi="Arial" w:cs="Arial"/>
      <w:lang w:eastAsia="ru-RU"/>
    </w:rPr>
  </w:style>
  <w:style w:type="character" w:styleId="a3">
    <w:name w:val="Strong"/>
    <w:basedOn w:val="a0"/>
    <w:uiPriority w:val="22"/>
    <w:qFormat/>
    <w:rsid w:val="002D179F"/>
    <w:rPr>
      <w:b/>
      <w:bCs/>
    </w:rPr>
  </w:style>
  <w:style w:type="paragraph" w:styleId="a4">
    <w:name w:val="List Paragraph"/>
    <w:basedOn w:val="a"/>
    <w:uiPriority w:val="34"/>
    <w:qFormat/>
    <w:rsid w:val="002D179F"/>
    <w:pPr>
      <w:ind w:left="720"/>
      <w:contextualSpacing/>
    </w:pPr>
  </w:style>
  <w:style w:type="paragraph" w:styleId="a5">
    <w:name w:val="caption"/>
    <w:basedOn w:val="a"/>
    <w:next w:val="a"/>
    <w:uiPriority w:val="35"/>
    <w:semiHidden/>
    <w:unhideWhenUsed/>
    <w:qFormat/>
    <w:rsid w:val="002D179F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character" w:styleId="a6">
    <w:name w:val="Emphasis"/>
    <w:aliases w:val="Содержание"/>
    <w:uiPriority w:val="20"/>
    <w:qFormat/>
    <w:rsid w:val="002D179F"/>
    <w:rPr>
      <w:i/>
      <w:iCs/>
    </w:rPr>
  </w:style>
  <w:style w:type="paragraph" w:styleId="a7">
    <w:name w:val="annotation text"/>
    <w:basedOn w:val="a"/>
    <w:link w:val="a8"/>
    <w:uiPriority w:val="99"/>
    <w:semiHidden/>
    <w:qFormat/>
    <w:rsid w:val="002D179F"/>
    <w:pPr>
      <w:spacing w:after="200" w:line="276" w:lineRule="auto"/>
    </w:pPr>
    <w:rPr>
      <w:rFonts w:ascii="Calibri" w:eastAsia="SimSun" w:hAnsi="Calibri" w:cs="Times New Roman"/>
      <w:sz w:val="20"/>
      <w:szCs w:val="20"/>
      <w:lang w:eastAsia="ru-RU"/>
    </w:rPr>
  </w:style>
  <w:style w:type="character" w:customStyle="1" w:styleId="a8">
    <w:name w:val="Текст примечания Знак"/>
    <w:basedOn w:val="a0"/>
    <w:link w:val="a7"/>
    <w:uiPriority w:val="99"/>
    <w:semiHidden/>
    <w:qFormat/>
    <w:rsid w:val="002D179F"/>
    <w:rPr>
      <w:rFonts w:ascii="Calibri" w:eastAsia="SimSun" w:hAnsi="Calibri" w:cs="Times New Roman"/>
      <w:sz w:val="20"/>
      <w:szCs w:val="20"/>
    </w:rPr>
  </w:style>
  <w:style w:type="paragraph" w:styleId="a9">
    <w:name w:val="header"/>
    <w:basedOn w:val="a"/>
    <w:link w:val="aa"/>
    <w:uiPriority w:val="99"/>
    <w:qFormat/>
    <w:rsid w:val="002D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qFormat/>
    <w:rsid w:val="002D179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qFormat/>
    <w:rsid w:val="002D179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qFormat/>
    <w:rsid w:val="002D179F"/>
    <w:rPr>
      <w:rFonts w:ascii="Times New Roman" w:eastAsia="SimSun" w:hAnsi="Times New Roman" w:cs="Times New Roman"/>
      <w:sz w:val="24"/>
      <w:szCs w:val="24"/>
      <w:lang w:eastAsia="ru-RU"/>
    </w:rPr>
  </w:style>
  <w:style w:type="character" w:styleId="ad">
    <w:name w:val="page number"/>
    <w:basedOn w:val="a0"/>
    <w:uiPriority w:val="99"/>
    <w:qFormat/>
    <w:rsid w:val="002D179F"/>
    <w:rPr>
      <w:rFonts w:cs="Times New Roman"/>
    </w:rPr>
  </w:style>
  <w:style w:type="paragraph" w:styleId="ae">
    <w:name w:val="Title"/>
    <w:basedOn w:val="a"/>
    <w:link w:val="af"/>
    <w:uiPriority w:val="10"/>
    <w:qFormat/>
    <w:rsid w:val="002D179F"/>
    <w:pPr>
      <w:spacing w:after="0" w:line="240" w:lineRule="auto"/>
      <w:jc w:val="center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">
    <w:name w:val="Название Знак"/>
    <w:basedOn w:val="a0"/>
    <w:link w:val="ae"/>
    <w:uiPriority w:val="10"/>
    <w:qFormat/>
    <w:rsid w:val="002D17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0">
    <w:name w:val="Body Text"/>
    <w:basedOn w:val="a"/>
    <w:link w:val="af1"/>
    <w:uiPriority w:val="99"/>
    <w:qFormat/>
    <w:rsid w:val="002D179F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qFormat/>
    <w:rsid w:val="002D17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af2">
    <w:name w:val="Body Text Indent"/>
    <w:basedOn w:val="a"/>
    <w:link w:val="af3"/>
    <w:uiPriority w:val="99"/>
    <w:qFormat/>
    <w:rsid w:val="002D179F"/>
    <w:pPr>
      <w:spacing w:after="0" w:line="240" w:lineRule="auto"/>
      <w:ind w:firstLine="567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af3">
    <w:name w:val="Основной текст с отступом Знак"/>
    <w:basedOn w:val="a0"/>
    <w:link w:val="af2"/>
    <w:uiPriority w:val="99"/>
    <w:qFormat/>
    <w:rsid w:val="002D17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unhideWhenUsed/>
    <w:qFormat/>
    <w:rsid w:val="002D179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qFormat/>
    <w:rsid w:val="002D179F"/>
  </w:style>
  <w:style w:type="paragraph" w:styleId="31">
    <w:name w:val="Body Text 3"/>
    <w:basedOn w:val="a"/>
    <w:link w:val="32"/>
    <w:uiPriority w:val="99"/>
    <w:qFormat/>
    <w:rsid w:val="002D179F"/>
    <w:pPr>
      <w:spacing w:after="0" w:line="240" w:lineRule="auto"/>
      <w:jc w:val="both"/>
    </w:pPr>
    <w:rPr>
      <w:rFonts w:ascii="Times New Roman" w:eastAsia="SimSun" w:hAnsi="Times New Roman" w:cs="Times New Roman"/>
      <w:sz w:val="28"/>
      <w:szCs w:val="28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qFormat/>
    <w:rsid w:val="002D179F"/>
    <w:rPr>
      <w:rFonts w:ascii="Times New Roman" w:eastAsia="SimSun" w:hAnsi="Times New Roman" w:cs="Times New Roman"/>
      <w:sz w:val="28"/>
      <w:szCs w:val="28"/>
      <w:lang w:eastAsia="ru-RU"/>
    </w:rPr>
  </w:style>
  <w:style w:type="paragraph" w:styleId="23">
    <w:name w:val="Body Text Indent 2"/>
    <w:basedOn w:val="a"/>
    <w:link w:val="24"/>
    <w:uiPriority w:val="99"/>
    <w:unhideWhenUsed/>
    <w:qFormat/>
    <w:rsid w:val="002D17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qFormat/>
    <w:rsid w:val="002D179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uiPriority w:val="99"/>
    <w:qFormat/>
    <w:rsid w:val="002D179F"/>
    <w:pPr>
      <w:spacing w:after="0" w:line="240" w:lineRule="auto"/>
      <w:ind w:firstLine="567"/>
    </w:pPr>
    <w:rPr>
      <w:rFonts w:ascii="Times New Roman" w:eastAsia="SimSun" w:hAnsi="Times New Roman" w:cs="Times New Roman"/>
      <w:sz w:val="28"/>
      <w:szCs w:val="28"/>
      <w:u w:val="single"/>
      <w:lang w:eastAsia="ru-RU"/>
    </w:rPr>
  </w:style>
  <w:style w:type="character" w:customStyle="1" w:styleId="34">
    <w:name w:val="Основной текст с отступом 3 Знак"/>
    <w:basedOn w:val="a0"/>
    <w:link w:val="33"/>
    <w:uiPriority w:val="99"/>
    <w:qFormat/>
    <w:rsid w:val="002D179F"/>
    <w:rPr>
      <w:rFonts w:ascii="Times New Roman" w:eastAsia="SimSun" w:hAnsi="Times New Roman" w:cs="Times New Roman"/>
      <w:sz w:val="28"/>
      <w:szCs w:val="28"/>
      <w:u w:val="single"/>
      <w:lang w:eastAsia="ru-RU"/>
    </w:rPr>
  </w:style>
  <w:style w:type="character" w:styleId="af4">
    <w:name w:val="Hyperlink"/>
    <w:basedOn w:val="a0"/>
    <w:uiPriority w:val="99"/>
    <w:semiHidden/>
    <w:unhideWhenUsed/>
    <w:qFormat/>
    <w:rsid w:val="002D179F"/>
    <w:rPr>
      <w:color w:val="0000FF"/>
      <w:u w:val="single"/>
    </w:rPr>
  </w:style>
  <w:style w:type="paragraph" w:styleId="af5">
    <w:name w:val="Document Map"/>
    <w:basedOn w:val="a"/>
    <w:link w:val="af6"/>
    <w:semiHidden/>
    <w:qFormat/>
    <w:rsid w:val="002D179F"/>
    <w:pPr>
      <w:spacing w:after="200" w:line="276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6">
    <w:name w:val="Схема документа Знак"/>
    <w:link w:val="af5"/>
    <w:semiHidden/>
    <w:qFormat/>
    <w:rsid w:val="002D179F"/>
    <w:rPr>
      <w:rFonts w:ascii="Tahoma" w:eastAsia="Times New Roman" w:hAnsi="Tahoma"/>
      <w:sz w:val="16"/>
    </w:rPr>
  </w:style>
  <w:style w:type="paragraph" w:styleId="af7">
    <w:name w:val="Normal (Web)"/>
    <w:basedOn w:val="a"/>
    <w:uiPriority w:val="99"/>
    <w:unhideWhenUsed/>
    <w:qFormat/>
    <w:rsid w:val="002D17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annotation subject"/>
    <w:basedOn w:val="a7"/>
    <w:next w:val="a7"/>
    <w:link w:val="af9"/>
    <w:uiPriority w:val="99"/>
    <w:semiHidden/>
    <w:qFormat/>
    <w:rsid w:val="002D179F"/>
    <w:rPr>
      <w:b/>
      <w:bCs/>
    </w:rPr>
  </w:style>
  <w:style w:type="character" w:customStyle="1" w:styleId="af9">
    <w:name w:val="Тема примечания Знак"/>
    <w:basedOn w:val="a8"/>
    <w:link w:val="af8"/>
    <w:uiPriority w:val="99"/>
    <w:semiHidden/>
    <w:qFormat/>
    <w:rsid w:val="002D179F"/>
    <w:rPr>
      <w:rFonts w:ascii="Calibri" w:eastAsia="SimSun" w:hAnsi="Calibri" w:cs="Times New Roman"/>
      <w:b/>
      <w:bCs/>
      <w:sz w:val="20"/>
      <w:szCs w:val="20"/>
    </w:rPr>
  </w:style>
  <w:style w:type="paragraph" w:styleId="afa">
    <w:name w:val="Balloon Text"/>
    <w:basedOn w:val="a"/>
    <w:link w:val="afb"/>
    <w:semiHidden/>
    <w:unhideWhenUsed/>
    <w:qFormat/>
    <w:rsid w:val="002D179F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fb">
    <w:name w:val="Текст выноски Знак"/>
    <w:basedOn w:val="a0"/>
    <w:link w:val="afa"/>
    <w:semiHidden/>
    <w:qFormat/>
    <w:rsid w:val="002D179F"/>
    <w:rPr>
      <w:rFonts w:ascii="Tahoma" w:hAnsi="Tahoma" w:cs="Tahoma"/>
      <w:sz w:val="16"/>
      <w:szCs w:val="16"/>
    </w:rPr>
  </w:style>
  <w:style w:type="paragraph" w:customStyle="1" w:styleId="14">
    <w:name w:val="Обычный + 14 пт"/>
    <w:basedOn w:val="a"/>
    <w:link w:val="140"/>
    <w:qFormat/>
    <w:rsid w:val="002D179F"/>
    <w:pPr>
      <w:numPr>
        <w:ilvl w:val="1"/>
        <w:numId w:val="31"/>
      </w:numPr>
      <w:tabs>
        <w:tab w:val="left" w:pos="567"/>
        <w:tab w:val="left" w:pos="1020"/>
        <w:tab w:val="left" w:pos="1077"/>
        <w:tab w:val="left" w:pos="1174"/>
      </w:tabs>
      <w:spacing w:after="0" w:line="240" w:lineRule="auto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140">
    <w:name w:val="Обычный + 14 пт Знак"/>
    <w:link w:val="14"/>
    <w:qFormat/>
    <w:locked/>
    <w:rsid w:val="002D179F"/>
    <w:rPr>
      <w:sz w:val="28"/>
    </w:rPr>
  </w:style>
  <w:style w:type="character" w:customStyle="1" w:styleId="11">
    <w:name w:val="Схема документа Знак1"/>
    <w:basedOn w:val="a0"/>
    <w:semiHidden/>
    <w:qFormat/>
    <w:rsid w:val="002D179F"/>
    <w:rPr>
      <w:rFonts w:ascii="Tahoma" w:hAnsi="Tahoma" w:cs="Tahoma"/>
      <w:sz w:val="16"/>
      <w:szCs w:val="16"/>
    </w:rPr>
  </w:style>
  <w:style w:type="paragraph" w:customStyle="1" w:styleId="MTDisplayEquation">
    <w:name w:val="MTDisplayEquation"/>
    <w:basedOn w:val="a"/>
    <w:next w:val="a"/>
    <w:link w:val="MTDisplayEquation0"/>
    <w:qFormat/>
    <w:rsid w:val="002D179F"/>
    <w:pPr>
      <w:tabs>
        <w:tab w:val="center" w:pos="4680"/>
        <w:tab w:val="right" w:pos="9360"/>
      </w:tabs>
      <w:spacing w:after="0" w:line="276" w:lineRule="auto"/>
      <w:ind w:firstLine="709"/>
      <w:jc w:val="both"/>
    </w:pPr>
    <w:rPr>
      <w:rFonts w:ascii="Cambria Math" w:eastAsia="Times New Roman" w:hAnsi="Cambria Math" w:cs="Times New Roman"/>
      <w:sz w:val="20"/>
      <w:szCs w:val="20"/>
      <w:lang w:eastAsia="ru-RU"/>
    </w:rPr>
  </w:style>
  <w:style w:type="character" w:customStyle="1" w:styleId="MTDisplayEquation0">
    <w:name w:val="MTDisplayEquation Знак"/>
    <w:link w:val="MTDisplayEquation"/>
    <w:qFormat/>
    <w:locked/>
    <w:rsid w:val="002D179F"/>
    <w:rPr>
      <w:rFonts w:ascii="Cambria Math" w:eastAsia="Times New Roman" w:hAnsi="Cambria Math"/>
    </w:rPr>
  </w:style>
  <w:style w:type="character" w:customStyle="1" w:styleId="DocumentMapChar1">
    <w:name w:val="Document Map Char1"/>
    <w:basedOn w:val="a0"/>
    <w:uiPriority w:val="99"/>
    <w:semiHidden/>
    <w:qFormat/>
    <w:rsid w:val="002D179F"/>
    <w:rPr>
      <w:sz w:val="2"/>
      <w:szCs w:val="2"/>
    </w:rPr>
  </w:style>
  <w:style w:type="character" w:customStyle="1" w:styleId="12">
    <w:name w:val="Текст выноски Знак1"/>
    <w:basedOn w:val="a0"/>
    <w:semiHidden/>
    <w:qFormat/>
    <w:locked/>
    <w:rsid w:val="002D179F"/>
    <w:rPr>
      <w:rFonts w:ascii="Tahoma" w:eastAsia="Times New Roman" w:hAnsi="Tahoma" w:cs="Times New Roman"/>
      <w:sz w:val="16"/>
      <w:szCs w:val="20"/>
    </w:rPr>
  </w:style>
  <w:style w:type="character" w:customStyle="1" w:styleId="BalloonTextChar1">
    <w:name w:val="Balloon Text Char1"/>
    <w:basedOn w:val="a0"/>
    <w:uiPriority w:val="99"/>
    <w:semiHidden/>
    <w:qFormat/>
    <w:rsid w:val="002D179F"/>
    <w:rPr>
      <w:sz w:val="2"/>
      <w:szCs w:val="2"/>
    </w:rPr>
  </w:style>
  <w:style w:type="paragraph" w:customStyle="1" w:styleId="13">
    <w:name w:val="Стиль1"/>
    <w:basedOn w:val="a"/>
    <w:qFormat/>
    <w:rsid w:val="002D179F"/>
    <w:pPr>
      <w:jc w:val="both"/>
    </w:pPr>
    <w:rPr>
      <w:rFonts w:ascii="Times New Roman" w:eastAsiaTheme="minorEastAsia" w:hAnsi="Times New Roman"/>
      <w:sz w:val="28"/>
    </w:rPr>
  </w:style>
  <w:style w:type="paragraph" w:customStyle="1" w:styleId="25">
    <w:name w:val="Стиль2"/>
    <w:basedOn w:val="a"/>
    <w:qFormat/>
    <w:rsid w:val="002D179F"/>
    <w:rPr>
      <w:rFonts w:ascii="Times New Roman" w:eastAsiaTheme="minorEastAsia" w:hAnsi="Times New Roman" w:cs="Times New Roman"/>
      <w:position w:val="-36"/>
      <w:sz w:val="28"/>
      <w:szCs w:val="28"/>
    </w:rPr>
  </w:style>
  <w:style w:type="table" w:styleId="afc">
    <w:name w:val="Table Grid"/>
    <w:basedOn w:val="a1"/>
    <w:uiPriority w:val="59"/>
    <w:rsid w:val="008974B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06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18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7" Type="http://schemas.openxmlformats.org/officeDocument/2006/relationships/image" Target="media/image2.png"/><Relationship Id="rId12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17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20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jpeg"/><Relationship Id="rId24" Type="http://schemas.openxmlformats.org/officeDocument/2006/relationships/image" Target="media/image7.png"/><Relationship Id="rId5" Type="http://schemas.openxmlformats.org/officeDocument/2006/relationships/webSettings" Target="webSettings.xml"/><Relationship Id="rId15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23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10" Type="http://schemas.openxmlformats.org/officeDocument/2006/relationships/image" Target="media/image5.png"/><Relationship Id="rId19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Relationship Id="rId22" Type="http://schemas.openxmlformats.org/officeDocument/2006/relationships/hyperlink" Target="https://www.tadviser.ru/index.php/%D0%9F%D1%80%D0%BE%D0%B4%D1%83%D0%BA%D1%82:%D0%98%D1%81%D0%BA%D1%83%D1%81%D1%81%D1%82%D0%B2%D0%B5%D0%BD%D0%BD%D1%8B%D0%B9_%D0%B8%D0%BD%D1%82%D0%B5%D0%BB%D0%BB%D0%B5%D0%BA%D1%82_(%D0%98%D0%98,_Artificial_intelligence,_AI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3DF2D-8593-4665-8C94-E5D7B3A2E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2022-03-25T06:40:00Z</cp:lastPrinted>
  <dcterms:created xsi:type="dcterms:W3CDTF">2022-03-28T12:47:00Z</dcterms:created>
  <dcterms:modified xsi:type="dcterms:W3CDTF">2022-08-01T13:11:00Z</dcterms:modified>
</cp:coreProperties>
</file>